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9" w:rsidRPr="000F12A2" w:rsidRDefault="003D0F69" w:rsidP="003D0F6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jc w:val="both"/>
      </w:pPr>
    </w:p>
    <w:p w:rsidR="003D0F69" w:rsidRPr="002036FE" w:rsidRDefault="003D0F69" w:rsidP="003D0F69">
      <w:pPr>
        <w:jc w:val="both"/>
      </w:pPr>
    </w:p>
    <w:p w:rsidR="005106D0" w:rsidRPr="005106D0" w:rsidRDefault="005106D0" w:rsidP="005106D0">
      <w:pPr>
        <w:jc w:val="center"/>
        <w:rPr>
          <w:rFonts w:ascii="Arial" w:hAnsi="Arial" w:cs="Arial"/>
          <w:b/>
        </w:rPr>
      </w:pPr>
      <w:r w:rsidRPr="005106D0">
        <w:rPr>
          <w:rFonts w:ascii="Arial" w:hAnsi="Arial" w:cs="Arial"/>
          <w:b/>
        </w:rPr>
        <w:t>(Методические рекомендации по подготовке к практическим занятиям)</w:t>
      </w:r>
    </w:p>
    <w:p w:rsidR="005106D0" w:rsidRPr="005106D0" w:rsidRDefault="005106D0" w:rsidP="005106D0">
      <w:pPr>
        <w:jc w:val="center"/>
        <w:rPr>
          <w:rFonts w:ascii="Arial" w:hAnsi="Arial" w:cs="Arial"/>
          <w:b/>
        </w:rPr>
      </w:pPr>
    </w:p>
    <w:p w:rsidR="005106D0" w:rsidRPr="005106D0" w:rsidRDefault="005106D0" w:rsidP="005106D0">
      <w:pPr>
        <w:jc w:val="center"/>
        <w:rPr>
          <w:b/>
          <w:sz w:val="28"/>
          <w:szCs w:val="28"/>
        </w:rPr>
      </w:pPr>
      <w:r w:rsidRPr="005106D0">
        <w:rPr>
          <w:b/>
          <w:sz w:val="28"/>
          <w:szCs w:val="28"/>
        </w:rPr>
        <w:t xml:space="preserve">Раздел </w:t>
      </w:r>
      <w:r w:rsidRPr="005106D0">
        <w:rPr>
          <w:b/>
          <w:sz w:val="28"/>
          <w:szCs w:val="28"/>
          <w:lang w:val="en-US"/>
        </w:rPr>
        <w:t>I</w:t>
      </w:r>
      <w:r w:rsidRPr="005106D0">
        <w:rPr>
          <w:b/>
          <w:sz w:val="28"/>
          <w:szCs w:val="28"/>
        </w:rPr>
        <w:t>.</w:t>
      </w:r>
    </w:p>
    <w:p w:rsidR="005106D0" w:rsidRPr="005106D0" w:rsidRDefault="005106D0" w:rsidP="005106D0">
      <w:pPr>
        <w:jc w:val="center"/>
        <w:rPr>
          <w:b/>
          <w:sz w:val="28"/>
          <w:szCs w:val="28"/>
        </w:rPr>
      </w:pPr>
      <w:r w:rsidRPr="005106D0">
        <w:rPr>
          <w:b/>
          <w:sz w:val="28"/>
          <w:szCs w:val="28"/>
        </w:rPr>
        <w:t>Становление детской литературы и науки о детской литературе</w:t>
      </w:r>
    </w:p>
    <w:p w:rsidR="005106D0" w:rsidRPr="005106D0" w:rsidRDefault="005106D0" w:rsidP="005106D0">
      <w:pPr>
        <w:jc w:val="center"/>
        <w:rPr>
          <w:b/>
          <w:sz w:val="28"/>
          <w:szCs w:val="28"/>
        </w:rPr>
      </w:pPr>
    </w:p>
    <w:p w:rsidR="005106D0" w:rsidRPr="005106D0" w:rsidRDefault="005106D0" w:rsidP="005106D0">
      <w:pPr>
        <w:jc w:val="center"/>
        <w:rPr>
          <w:b/>
          <w:sz w:val="28"/>
          <w:szCs w:val="28"/>
        </w:rPr>
      </w:pPr>
    </w:p>
    <w:p w:rsidR="005106D0" w:rsidRPr="005106D0" w:rsidRDefault="005106D0" w:rsidP="005106D0">
      <w:pPr>
        <w:ind w:firstLine="720"/>
        <w:jc w:val="center"/>
        <w:rPr>
          <w:b/>
        </w:rPr>
      </w:pPr>
      <w:r w:rsidRPr="005106D0">
        <w:rPr>
          <w:b/>
        </w:rPr>
        <w:t>Практическое занятие № 1.</w:t>
      </w:r>
    </w:p>
    <w:p w:rsidR="005106D0" w:rsidRPr="005106D0" w:rsidRDefault="005106D0" w:rsidP="005106D0">
      <w:pPr>
        <w:ind w:firstLine="720"/>
        <w:jc w:val="center"/>
        <w:rPr>
          <w:b/>
        </w:rPr>
      </w:pPr>
      <w:r w:rsidRPr="005106D0">
        <w:rPr>
          <w:b/>
        </w:rPr>
        <w:t>Тема: Фольклор, устная народная словесность  и детская литература</w:t>
      </w:r>
    </w:p>
    <w:p w:rsidR="005106D0" w:rsidRPr="005106D0" w:rsidRDefault="005106D0" w:rsidP="005106D0">
      <w:pPr>
        <w:ind w:firstLine="720"/>
        <w:jc w:val="center"/>
        <w:rPr>
          <w:b/>
        </w:rPr>
      </w:pPr>
    </w:p>
    <w:p w:rsidR="005106D0" w:rsidRPr="005106D0" w:rsidRDefault="005106D0" w:rsidP="005106D0">
      <w:pPr>
        <w:ind w:firstLine="720"/>
        <w:jc w:val="both"/>
        <w:rPr>
          <w:b/>
        </w:rPr>
      </w:pPr>
    </w:p>
    <w:p w:rsidR="005106D0" w:rsidRPr="005106D0" w:rsidRDefault="005106D0" w:rsidP="005106D0">
      <w:pPr>
        <w:ind w:firstLine="720"/>
        <w:jc w:val="both"/>
      </w:pPr>
      <w:r w:rsidRPr="005106D0">
        <w:t>Цель: выявить специфику «народных» жанров и их роль в детской литературе, развивать аналитические умения.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center"/>
      </w:pPr>
      <w:r w:rsidRPr="005106D0">
        <w:rPr>
          <w:b/>
        </w:rPr>
        <w:t>Вопросы для подготовки</w:t>
      </w:r>
      <w:r w:rsidRPr="005106D0">
        <w:t>: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08"/>
        <w:jc w:val="both"/>
      </w:pPr>
      <w:r w:rsidRPr="005106D0">
        <w:t xml:space="preserve">1. Малые фольклорные жанры игрового фольклора (потешки, считалочки, припервки и т.д.). 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2. Жанры внеигрового фольклора (заклички, прибаутки, небылицы и др.). 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3. Пословицы, поговорки, загадки. Их идейная направленность, тематическое богатство, жанровые особенности.  Педагогическое значение этих жанров. </w:t>
      </w:r>
    </w:p>
    <w:p w:rsidR="005106D0" w:rsidRPr="005106D0" w:rsidRDefault="005106D0" w:rsidP="005106D0">
      <w:pPr>
        <w:ind w:firstLine="708"/>
        <w:jc w:val="both"/>
      </w:pPr>
      <w:r w:rsidRPr="005106D0">
        <w:t>4. Народные песенки, их виды, богатство содержания, близость детским интересам. Образы животных, картины родной природы. Художественные особенности народных песенок. Лаконичность и поэтическая выразительность народной речи. Ритмичность, музыкальность языка. Воспитательная ценность народных песенок.</w:t>
      </w:r>
    </w:p>
    <w:p w:rsidR="005106D0" w:rsidRPr="005106D0" w:rsidRDefault="005106D0" w:rsidP="005106D0">
      <w:pPr>
        <w:ind w:firstLine="708"/>
        <w:jc w:val="both"/>
      </w:pPr>
      <w:r w:rsidRPr="005106D0">
        <w:t>4. Былины и сказки в детском чтении. Виды сказок, краткая характеристика. Место былины в круге детского чтения. Образ главного героя, поэтичность языка. Ритмика, особенности ударения.</w:t>
      </w: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ind w:firstLine="708"/>
        <w:jc w:val="both"/>
      </w:pPr>
      <w:r w:rsidRPr="005106D0">
        <w:t xml:space="preserve">При подготовке к занятию следует изучить рекомендованную литературу, определить, по какому принципу классифицируются жанры УНТ в науке о детской литературе. Также необходимо привлекать знания, полученные в курсе устного словесного творчества, практикума по выразительному чтению. Подготовка может быть осуществлена как в группах, так и индивидуальную (по выбору преподавателя). </w:t>
      </w:r>
    </w:p>
    <w:p w:rsidR="005106D0" w:rsidRPr="005106D0" w:rsidRDefault="005106D0" w:rsidP="005106D0">
      <w:pPr>
        <w:ind w:firstLine="708"/>
        <w:jc w:val="both"/>
      </w:pPr>
      <w:r w:rsidRPr="005106D0">
        <w:t>Характеризуя те или иные жанры фольклора, следует иллюстрировать свой ответ примерами. Ответ на третий и четвёртый вопросы предполагает выполнение аналитических наблюдений над текстом. При раскрытии воспитательной значимости фольклорных произведений недостаточно выразить собственное убеждение, следует апеллировать к работам педагогов, психологов, к учебной книге для детей и юношества (Л.Н. Толстой, К.Д. Ушинский) и т.д.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jc w:val="both"/>
        <w:rPr>
          <w:b/>
        </w:rPr>
      </w:pPr>
    </w:p>
    <w:p w:rsidR="005106D0" w:rsidRPr="005106D0" w:rsidRDefault="005106D0" w:rsidP="005106D0">
      <w:pPr>
        <w:jc w:val="both"/>
        <w:rPr>
          <w:b/>
        </w:rPr>
      </w:pPr>
    </w:p>
    <w:p w:rsidR="005106D0" w:rsidRPr="005106D0" w:rsidRDefault="005106D0" w:rsidP="005106D0">
      <w:pPr>
        <w:numPr>
          <w:ilvl w:val="0"/>
          <w:numId w:val="13"/>
        </w:numPr>
        <w:jc w:val="both"/>
      </w:pPr>
      <w:r w:rsidRPr="005106D0">
        <w:t>Аникин В.П. Русское устное народное творчество: учебник для вузов.  М., 2004.  735 с.</w:t>
      </w:r>
    </w:p>
    <w:p w:rsidR="005106D0" w:rsidRPr="005106D0" w:rsidRDefault="005106D0" w:rsidP="005106D0">
      <w:pPr>
        <w:numPr>
          <w:ilvl w:val="0"/>
          <w:numId w:val="13"/>
        </w:numPr>
        <w:jc w:val="both"/>
      </w:pPr>
      <w:r w:rsidRPr="005106D0">
        <w:t xml:space="preserve">Арзамасцева И.Н., Николаева С.А. Детская литература.  М.: Академия, 2002.  472 с. </w:t>
      </w:r>
    </w:p>
    <w:p w:rsidR="005106D0" w:rsidRPr="005106D0" w:rsidRDefault="005106D0" w:rsidP="005106D0">
      <w:pPr>
        <w:numPr>
          <w:ilvl w:val="0"/>
          <w:numId w:val="13"/>
        </w:numPr>
        <w:jc w:val="both"/>
      </w:pPr>
      <w:r w:rsidRPr="005106D0">
        <w:t xml:space="preserve">Детская литература: Учебник / Е.Е. Зубарева, В.К. Сигов, В.А. Скрипкина и др.;  / Под ред. Е.Е. Зубаревой. – М.: Высш. шк., 2004. – 551 с. </w:t>
      </w:r>
    </w:p>
    <w:p w:rsidR="005106D0" w:rsidRPr="005106D0" w:rsidRDefault="005106D0" w:rsidP="005106D0">
      <w:pPr>
        <w:numPr>
          <w:ilvl w:val="0"/>
          <w:numId w:val="13"/>
        </w:numPr>
        <w:jc w:val="both"/>
      </w:pPr>
      <w:r w:rsidRPr="005106D0">
        <w:lastRenderedPageBreak/>
        <w:t xml:space="preserve">Мудрость народная. Жизнь в русском фольклоре. Вып. 1. Младенчество; Детство / Сост., подгот. текстов, вступ. ст. и коммент. В. Аникина; Подбор. ил. В. Жигулевой; Фотограф А. Рязанцев. М.: Худож. лит. 1991. 589 с. ил. </w:t>
      </w:r>
    </w:p>
    <w:p w:rsidR="005106D0" w:rsidRPr="005106D0" w:rsidRDefault="005106D0" w:rsidP="005106D0">
      <w:pPr>
        <w:numPr>
          <w:ilvl w:val="0"/>
          <w:numId w:val="13"/>
        </w:numPr>
        <w:contextualSpacing/>
        <w:jc w:val="both"/>
      </w:pPr>
      <w:r w:rsidRPr="005106D0">
        <w:t>Пропп, В.Я. Фольклор и действительность.-М.; Просвещение, 1970.-180 с.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numPr>
          <w:ilvl w:val="0"/>
          <w:numId w:val="13"/>
        </w:numPr>
        <w:contextualSpacing/>
        <w:jc w:val="both"/>
      </w:pPr>
      <w:r w:rsidRPr="005106D0">
        <w:t xml:space="preserve">Неелов, Е.М. Сказочные корни научной фантастики. Л.; Ленинградский университет,1986.-244 с. // Электронная библиотека Республики Карелия / [Электронный ресурс] </w:t>
      </w:r>
      <w:r w:rsidRPr="005106D0">
        <w:rPr>
          <w:lang w:val="en-US"/>
        </w:rPr>
        <w:t>URL</w:t>
      </w:r>
      <w:r w:rsidRPr="005106D0">
        <w:t xml:space="preserve">: </w:t>
      </w:r>
      <w:hyperlink r:id="rId6" w:history="1">
        <w:r w:rsidRPr="005106D0">
          <w:t>http://elibrary.karelia.ru/book.shtml?id=3711</w:t>
        </w:r>
      </w:hyperlink>
      <w:r w:rsidRPr="005106D0">
        <w:t xml:space="preserve"> (дата обращения: 05.05.2011)</w:t>
      </w:r>
    </w:p>
    <w:p w:rsidR="005106D0" w:rsidRPr="005106D0" w:rsidRDefault="005106D0" w:rsidP="005106D0">
      <w:pPr>
        <w:numPr>
          <w:ilvl w:val="0"/>
          <w:numId w:val="13"/>
        </w:numPr>
        <w:contextualSpacing/>
        <w:jc w:val="both"/>
      </w:pPr>
      <w:r w:rsidRPr="005106D0">
        <w:t>Русское народное поэтическое творчество. Хрестоматия по фольклористике. / Сост. Ю.Г. Круглов. М.: Высш. шк. 1986. 536 с.</w:t>
      </w:r>
    </w:p>
    <w:p w:rsidR="005106D0" w:rsidRPr="005106D0" w:rsidRDefault="005106D0" w:rsidP="005106D0">
      <w:pPr>
        <w:ind w:left="360"/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left="360"/>
        <w:jc w:val="center"/>
        <w:rPr>
          <w:b/>
        </w:rPr>
      </w:pPr>
      <w:r w:rsidRPr="005106D0">
        <w:rPr>
          <w:b/>
        </w:rPr>
        <w:t>Практическое занятие № 2.</w:t>
      </w:r>
    </w:p>
    <w:p w:rsidR="005106D0" w:rsidRPr="005106D0" w:rsidRDefault="005106D0" w:rsidP="005106D0">
      <w:pPr>
        <w:ind w:left="360"/>
        <w:jc w:val="center"/>
        <w:rPr>
          <w:b/>
        </w:rPr>
      </w:pPr>
      <w:r w:rsidRPr="005106D0">
        <w:rPr>
          <w:b/>
        </w:rPr>
        <w:t>Тема: Миф в детском чтении.</w:t>
      </w:r>
    </w:p>
    <w:p w:rsidR="005106D0" w:rsidRPr="005106D0" w:rsidRDefault="005106D0" w:rsidP="005106D0">
      <w:pPr>
        <w:ind w:left="360"/>
        <w:jc w:val="center"/>
        <w:rPr>
          <w:b/>
        </w:rPr>
      </w:pPr>
    </w:p>
    <w:p w:rsidR="005106D0" w:rsidRPr="005106D0" w:rsidRDefault="005106D0" w:rsidP="005106D0">
      <w:pPr>
        <w:ind w:left="360"/>
        <w:jc w:val="both"/>
      </w:pPr>
      <w:r w:rsidRPr="005106D0">
        <w:rPr>
          <w:b/>
          <w:i/>
        </w:rPr>
        <w:t>Цель:</w:t>
      </w:r>
      <w:r w:rsidRPr="005106D0">
        <w:t xml:space="preserve"> определить место мифа в круге чтения современного ребенка, развивать навыки анализа художественного текста.</w:t>
      </w:r>
    </w:p>
    <w:p w:rsidR="005106D0" w:rsidRPr="005106D0" w:rsidRDefault="005106D0" w:rsidP="005106D0">
      <w:pPr>
        <w:ind w:left="360"/>
        <w:jc w:val="both"/>
      </w:pPr>
    </w:p>
    <w:p w:rsidR="005106D0" w:rsidRPr="005106D0" w:rsidRDefault="005106D0" w:rsidP="005106D0">
      <w:pPr>
        <w:jc w:val="center"/>
      </w:pPr>
      <w:r w:rsidRPr="005106D0">
        <w:rPr>
          <w:b/>
        </w:rPr>
        <w:t>Вопросы для подготовки</w:t>
      </w:r>
      <w:r w:rsidRPr="005106D0">
        <w:t>:</w:t>
      </w:r>
    </w:p>
    <w:p w:rsidR="005106D0" w:rsidRPr="005106D0" w:rsidRDefault="005106D0" w:rsidP="005106D0">
      <w:pPr>
        <w:ind w:left="360"/>
        <w:jc w:val="both"/>
        <w:rPr>
          <w:b/>
        </w:rPr>
      </w:pPr>
    </w:p>
    <w:p w:rsidR="005106D0" w:rsidRPr="005106D0" w:rsidRDefault="005106D0" w:rsidP="005106D0">
      <w:pPr>
        <w:ind w:left="360"/>
        <w:jc w:val="both"/>
        <w:rPr>
          <w:b/>
        </w:rPr>
      </w:pPr>
    </w:p>
    <w:p w:rsidR="005106D0" w:rsidRPr="005106D0" w:rsidRDefault="005106D0" w:rsidP="005106D0">
      <w:pPr>
        <w:numPr>
          <w:ilvl w:val="0"/>
          <w:numId w:val="4"/>
        </w:numPr>
        <w:contextualSpacing/>
        <w:jc w:val="both"/>
      </w:pPr>
      <w:r w:rsidRPr="005106D0">
        <w:t>Понятие «миф» в фольклористике и истории литературы. Научная систематизация мифов по архитепическому зерну (астральные, календарные, космогонические, антропологические, тотемические, эсхалологические мифы).</w:t>
      </w:r>
    </w:p>
    <w:p w:rsidR="005106D0" w:rsidRPr="005106D0" w:rsidRDefault="005106D0" w:rsidP="005106D0">
      <w:pPr>
        <w:numPr>
          <w:ilvl w:val="0"/>
          <w:numId w:val="4"/>
        </w:numPr>
        <w:contextualSpacing/>
        <w:jc w:val="both"/>
      </w:pPr>
      <w:r w:rsidRPr="005106D0">
        <w:t xml:space="preserve">Античный миф и его специфика. Языческая мифология в детском чтении. Христианский миф. Анализ одного произведения. </w:t>
      </w:r>
    </w:p>
    <w:p w:rsidR="005106D0" w:rsidRPr="005106D0" w:rsidRDefault="005106D0" w:rsidP="005106D0">
      <w:pPr>
        <w:numPr>
          <w:ilvl w:val="0"/>
          <w:numId w:val="4"/>
        </w:numPr>
        <w:contextualSpacing/>
        <w:jc w:val="both"/>
      </w:pPr>
      <w:r w:rsidRPr="005106D0">
        <w:t>Мифологический сюжет. Герой мифа. Место  и роль мифов в круге детского чтения.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ind w:firstLine="708"/>
        <w:jc w:val="both"/>
      </w:pPr>
      <w:r w:rsidRPr="005106D0">
        <w:rPr>
          <w:i/>
        </w:rPr>
        <w:t>В начале</w:t>
      </w:r>
      <w:r w:rsidRPr="005106D0">
        <w:t xml:space="preserve"> </w:t>
      </w:r>
      <w:r w:rsidRPr="005106D0">
        <w:rPr>
          <w:i/>
        </w:rPr>
        <w:t xml:space="preserve">занятия </w:t>
      </w:r>
      <w:r w:rsidRPr="005106D0">
        <w:t xml:space="preserve">необходимо актуализировать знания о природе мифа, значении понятия «миф», полученные в курсе античной литературы и УНТ. Отметить, чем миф отличается от легенды, сказания и притчи. </w:t>
      </w:r>
      <w:r w:rsidRPr="005106D0">
        <w:rPr>
          <w:i/>
        </w:rPr>
        <w:t>Отвечая на первый вопрос</w:t>
      </w:r>
      <w:r w:rsidRPr="005106D0">
        <w:t xml:space="preserve">, студентам следует обратить внимание на то, что  зерном типа является архетип (К. Г. Юнг). Следует дать понятие архетипа, указать, что он формируется в сфере  коллективного бессознательного и реализуется и в мифотворчестве в современной науке. </w:t>
      </w:r>
    </w:p>
    <w:p w:rsidR="005106D0" w:rsidRPr="005106D0" w:rsidRDefault="005106D0" w:rsidP="005106D0">
      <w:pPr>
        <w:jc w:val="both"/>
      </w:pPr>
      <w:r w:rsidRPr="005106D0">
        <w:t xml:space="preserve">Также важно осветить научную систематизацию мифов по архетипическому зерну (астральные, календарные, космогонические, антропологические, тотемические, эсхалологические мифы), привести примеры. </w:t>
      </w:r>
      <w:r w:rsidRPr="005106D0">
        <w:rPr>
          <w:i/>
        </w:rPr>
        <w:t>Второй вопрос</w:t>
      </w:r>
      <w:r w:rsidRPr="005106D0">
        <w:t xml:space="preserve"> предполагает выполнение аналитических наблюдений над текстами. Возможно предварительное разделение аудитории на три группы (анализ античного, языческого и христианского мифа).</w:t>
      </w:r>
    </w:p>
    <w:p w:rsidR="005106D0" w:rsidRPr="005106D0" w:rsidRDefault="005106D0" w:rsidP="005106D0">
      <w:pPr>
        <w:jc w:val="both"/>
      </w:pPr>
      <w:r w:rsidRPr="005106D0">
        <w:t>Вне зависимости от формы работы (групповая или индивидуальная), студентам рекомендуется свой ответ построить по следующему примерному плану:</w:t>
      </w:r>
    </w:p>
    <w:p w:rsidR="005106D0" w:rsidRPr="005106D0" w:rsidRDefault="005106D0" w:rsidP="005106D0">
      <w:pPr>
        <w:ind w:firstLine="708"/>
        <w:jc w:val="both"/>
      </w:pPr>
      <w:r w:rsidRPr="005106D0">
        <w:t>1. Специфика античного (языческого, христианского) мифа.</w:t>
      </w:r>
    </w:p>
    <w:p w:rsidR="005106D0" w:rsidRPr="005106D0" w:rsidRDefault="005106D0" w:rsidP="005106D0">
      <w:pPr>
        <w:ind w:firstLine="708"/>
        <w:jc w:val="both"/>
      </w:pPr>
      <w:r w:rsidRPr="005106D0">
        <w:t>2. Причины и обстоятельства вхождения античного (языческого, христианского) мифа в круг детского чтения.</w:t>
      </w:r>
    </w:p>
    <w:p w:rsidR="005106D0" w:rsidRPr="005106D0" w:rsidRDefault="005106D0" w:rsidP="005106D0">
      <w:pPr>
        <w:ind w:firstLine="708"/>
        <w:jc w:val="both"/>
      </w:pPr>
      <w:r w:rsidRPr="005106D0">
        <w:t>3. Виды античного (языческого, христианского мифа). Примеры.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4. Анализ одного произведения с выявлением особенностей, характерных мифу и черт, свойственных детской литературе. </w:t>
      </w:r>
    </w:p>
    <w:p w:rsidR="005106D0" w:rsidRPr="005106D0" w:rsidRDefault="005106D0" w:rsidP="005106D0">
      <w:pPr>
        <w:jc w:val="both"/>
      </w:pPr>
      <w:r w:rsidRPr="005106D0">
        <w:lastRenderedPageBreak/>
        <w:t xml:space="preserve">Третий вопрос предполагает обобщение и сопоставление мифологических сюжетов, типичных героев и т.д. Завершить занятие рекомендуется обсуждением вопроса о роли мифа в круге детского чтения. (Следует обратиться к программам по литературе для средних классов и выписать, в каких классах изучаются мифы). 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left="720"/>
        <w:contextualSpacing/>
        <w:jc w:val="both"/>
      </w:pPr>
      <w:r w:rsidRPr="005106D0">
        <w:rPr>
          <w:u w:val="single"/>
        </w:rPr>
        <w:t xml:space="preserve">Программы по литературе: </w:t>
      </w:r>
    </w:p>
    <w:p w:rsidR="005106D0" w:rsidRPr="005106D0" w:rsidRDefault="005106D0" w:rsidP="005106D0">
      <w:pPr>
        <w:numPr>
          <w:ilvl w:val="0"/>
          <w:numId w:val="14"/>
        </w:numPr>
        <w:contextualSpacing/>
        <w:jc w:val="both"/>
      </w:pPr>
      <w:r w:rsidRPr="005106D0">
        <w:t>Программа по литературе для образовательных учреждений (</w:t>
      </w:r>
      <w:r w:rsidRPr="005106D0">
        <w:rPr>
          <w:lang w:val="en-US"/>
        </w:rPr>
        <w:t>V</w:t>
      </w:r>
      <w:r w:rsidRPr="005106D0">
        <w:t xml:space="preserve"> – </w:t>
      </w:r>
      <w:r w:rsidRPr="005106D0">
        <w:rPr>
          <w:lang w:val="en-US"/>
        </w:rPr>
        <w:t>XI</w:t>
      </w:r>
      <w:r w:rsidRPr="005106D0">
        <w:t xml:space="preserve"> классы) / Под ред. А.Г. Кутузова // Сборник нормативных документов. Литература / Сост. Э.Д. Днепров, А.Г. Аркадьев. – М., 2004. (</w:t>
      </w:r>
      <w:r w:rsidRPr="005106D0">
        <w:rPr>
          <w:i/>
        </w:rPr>
        <w:t>Базовый и профильный уровни</w:t>
      </w:r>
      <w:r w:rsidRPr="005106D0">
        <w:t>).</w:t>
      </w:r>
    </w:p>
    <w:p w:rsidR="005106D0" w:rsidRPr="005106D0" w:rsidRDefault="005106D0" w:rsidP="005106D0">
      <w:pPr>
        <w:numPr>
          <w:ilvl w:val="0"/>
          <w:numId w:val="14"/>
        </w:numPr>
        <w:contextualSpacing/>
        <w:jc w:val="both"/>
      </w:pPr>
      <w:r w:rsidRPr="005106D0">
        <w:t>Программа по литературе для образовательных учреждений (</w:t>
      </w:r>
      <w:r w:rsidRPr="005106D0">
        <w:rPr>
          <w:lang w:val="en-US"/>
        </w:rPr>
        <w:t>V</w:t>
      </w:r>
      <w:r w:rsidRPr="005106D0">
        <w:t xml:space="preserve"> – </w:t>
      </w:r>
      <w:r w:rsidRPr="005106D0">
        <w:rPr>
          <w:lang w:val="en-US"/>
        </w:rPr>
        <w:t>XI</w:t>
      </w:r>
      <w:r w:rsidRPr="005106D0">
        <w:t xml:space="preserve"> классы) / Под ред. Т.Ф. Курдюмовой // Сборник нормативных документов. Литература / Сост. Э.Д. Днепров, А.Г. Аркадьев.  М., 2004. (</w:t>
      </w:r>
      <w:r w:rsidRPr="005106D0">
        <w:rPr>
          <w:i/>
        </w:rPr>
        <w:t>Базовый уровень</w:t>
      </w:r>
      <w:r w:rsidRPr="005106D0">
        <w:t>).</w:t>
      </w:r>
    </w:p>
    <w:p w:rsidR="005106D0" w:rsidRPr="005106D0" w:rsidRDefault="005106D0" w:rsidP="005106D0">
      <w:pPr>
        <w:numPr>
          <w:ilvl w:val="0"/>
          <w:numId w:val="14"/>
        </w:numPr>
        <w:contextualSpacing/>
        <w:jc w:val="both"/>
      </w:pPr>
      <w:r w:rsidRPr="005106D0">
        <w:t xml:space="preserve">Программа литературного образования для общеобразовательных учреждений. 5 – 11 классы / Под ред. В.Я. Коровиной. – 4-е изд. – М.: Просвещение, 2002. </w:t>
      </w:r>
    </w:p>
    <w:p w:rsidR="005106D0" w:rsidRPr="005106D0" w:rsidRDefault="005106D0" w:rsidP="005106D0">
      <w:pPr>
        <w:numPr>
          <w:ilvl w:val="0"/>
          <w:numId w:val="14"/>
        </w:numPr>
        <w:contextualSpacing/>
        <w:jc w:val="both"/>
      </w:pPr>
      <w:r w:rsidRPr="005106D0">
        <w:t>Программа по литературе для старших классов средней школы / Под ред. В.Г. Маранцмана.  2-е изд., испр.  СПб.: СпецЛит, 2000.</w:t>
      </w:r>
    </w:p>
    <w:p w:rsidR="005106D0" w:rsidRPr="005106D0" w:rsidRDefault="005106D0" w:rsidP="005106D0">
      <w:pPr>
        <w:jc w:val="both"/>
        <w:rPr>
          <w:u w:val="single"/>
        </w:rPr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>Аникин В.П. Русское устное народное творчество: учебник для вузов.  М., 2004.  735 с. Арзамасцева И.Н., Николаева С.А. Детская литература. М.: Академия, 2002.   472 с.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 xml:space="preserve">Детская литература: Учебник / Е.Е. Зубарева, В.К. Сигов, В.А. Скрипкина и др.; / Под ред. Е.Е. Зубаревой.  М.: Высш. шк., 2004. – 551 с. 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 xml:space="preserve">Кун Н.А. Легенды и мифы Древней Греции. М.: ООО Агенство «КРПА Олимп»: ООО Издательство АСТ, 2003. 538 с. / [Электронный ресурс] </w:t>
      </w:r>
      <w:r w:rsidRPr="005106D0">
        <w:rPr>
          <w:lang w:val="en-US"/>
        </w:rPr>
        <w:t>URL</w:t>
      </w:r>
      <w:r w:rsidRPr="005106D0">
        <w:t xml:space="preserve">: </w:t>
      </w:r>
      <w:hyperlink r:id="rId7" w:history="1">
        <w:r w:rsidRPr="005106D0">
          <w:t>http://lib.ru/MIFS/greece.txt</w:t>
        </w:r>
      </w:hyperlink>
      <w:r w:rsidRPr="005106D0">
        <w:t xml:space="preserve"> (дата обращения: 5.05.2011).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>Минералова И.Г. Миф в детском чтении. // И.Г. Минералова. Детская литература: учеб пособие для студ. высш. учеб. заведений. М.: ВЛАДОС, 2005.  175 с.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 xml:space="preserve">Миф и литература // Мифологический словарь / Под ред. Е.М. Мелетинского [Электронный ресурс] </w:t>
      </w:r>
      <w:r w:rsidRPr="005106D0">
        <w:rPr>
          <w:lang w:val="en-US"/>
        </w:rPr>
        <w:t>URL</w:t>
      </w:r>
      <w:r w:rsidRPr="005106D0">
        <w:t xml:space="preserve">: </w:t>
      </w:r>
      <w:hyperlink r:id="rId8" w:history="1">
        <w:r w:rsidRPr="005106D0">
          <w:t>http://www.1astrolog.ru/articles/myths/4.html</w:t>
        </w:r>
      </w:hyperlink>
      <w:r w:rsidRPr="005106D0">
        <w:t xml:space="preserve"> (дата обращения 04.05.2011)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>Радциг  С.И. История древнегреческой литературы, М.- Л., 1940, 403 с.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 xml:space="preserve">Славянская и древнерусская мифология // Энциклопедия мифологии [Электронный ресурс] </w:t>
      </w:r>
      <w:r w:rsidRPr="005106D0">
        <w:rPr>
          <w:lang w:val="en-US"/>
        </w:rPr>
        <w:t>URL</w:t>
      </w:r>
      <w:r w:rsidRPr="005106D0">
        <w:t xml:space="preserve">: </w:t>
      </w:r>
      <w:hyperlink r:id="rId9" w:history="1">
        <w:r w:rsidRPr="005106D0">
          <w:t>http://godsbay.ru/slavs/</w:t>
        </w:r>
      </w:hyperlink>
      <w:r w:rsidRPr="005106D0">
        <w:t xml:space="preserve"> (дата обращения 04.05.2011)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>Тронский   И.М. История античной литературы, Л., 1946, 496 с.</w:t>
      </w:r>
    </w:p>
    <w:p w:rsidR="005106D0" w:rsidRPr="005106D0" w:rsidRDefault="005106D0" w:rsidP="005106D0">
      <w:pPr>
        <w:numPr>
          <w:ilvl w:val="0"/>
          <w:numId w:val="9"/>
        </w:numPr>
        <w:contextualSpacing/>
        <w:jc w:val="both"/>
      </w:pPr>
      <w:r w:rsidRPr="005106D0">
        <w:t>Эсалнек А.Я. Архетип. // Введение в литературоведение / под ред. Л.В. Чернец. – 3-е изд., испр и доп. – М.: Издательский центр «Академия», 2010. – С. 566 – 572.</w:t>
      </w:r>
    </w:p>
    <w:p w:rsidR="005106D0" w:rsidRPr="005106D0" w:rsidRDefault="005106D0" w:rsidP="005106D0">
      <w:pPr>
        <w:ind w:firstLine="283"/>
        <w:jc w:val="both"/>
      </w:pPr>
    </w:p>
    <w:p w:rsidR="005106D0" w:rsidRPr="005106D0" w:rsidRDefault="005106D0" w:rsidP="005106D0">
      <w:pPr>
        <w:ind w:left="283"/>
        <w:jc w:val="center"/>
        <w:rPr>
          <w:b/>
          <w:sz w:val="28"/>
          <w:szCs w:val="28"/>
        </w:rPr>
      </w:pPr>
      <w:r w:rsidRPr="005106D0">
        <w:rPr>
          <w:b/>
          <w:sz w:val="28"/>
          <w:szCs w:val="28"/>
        </w:rPr>
        <w:t xml:space="preserve">Раздел </w:t>
      </w:r>
      <w:r w:rsidRPr="005106D0">
        <w:rPr>
          <w:b/>
          <w:sz w:val="28"/>
          <w:szCs w:val="28"/>
          <w:lang w:val="en-US"/>
        </w:rPr>
        <w:t>II</w:t>
      </w:r>
      <w:r w:rsidRPr="005106D0">
        <w:rPr>
          <w:b/>
          <w:sz w:val="28"/>
          <w:szCs w:val="28"/>
        </w:rPr>
        <w:t xml:space="preserve">. Русская детская литература </w:t>
      </w:r>
      <w:r w:rsidRPr="005106D0">
        <w:rPr>
          <w:b/>
          <w:sz w:val="28"/>
          <w:szCs w:val="28"/>
          <w:lang w:val="en-US"/>
        </w:rPr>
        <w:t>XIX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Практическое занятие № 3-4.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Тема: Литературная сказка А.С. Пушкина. Проблематика и поэтический язык.</w:t>
      </w:r>
    </w:p>
    <w:p w:rsidR="005106D0" w:rsidRPr="005106D0" w:rsidRDefault="005106D0" w:rsidP="005106D0">
      <w:pPr>
        <w:jc w:val="both"/>
        <w:rPr>
          <w:b/>
        </w:rPr>
      </w:pPr>
    </w:p>
    <w:p w:rsidR="005106D0" w:rsidRPr="005106D0" w:rsidRDefault="005106D0" w:rsidP="005106D0">
      <w:pPr>
        <w:jc w:val="both"/>
      </w:pPr>
      <w:r w:rsidRPr="005106D0">
        <w:rPr>
          <w:b/>
        </w:rPr>
        <w:t xml:space="preserve">Цель: </w:t>
      </w:r>
      <w:r w:rsidRPr="005106D0">
        <w:t>актуализировать знания о народной сказке, выяснить сходные и отличительные черты народной и литературной сказки, выявить особенности проблематики и поэтического языка литературной сказки А.С. Пушкина.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center"/>
      </w:pPr>
      <w:r w:rsidRPr="005106D0">
        <w:rPr>
          <w:b/>
        </w:rPr>
        <w:t>Вопросы для подготовки</w:t>
      </w:r>
      <w:r w:rsidRPr="005106D0">
        <w:t>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ind w:firstLine="720"/>
        <w:jc w:val="both"/>
      </w:pPr>
      <w:r w:rsidRPr="005106D0">
        <w:t>1) Народная сказка: особенности и характерные черты.</w:t>
      </w:r>
    </w:p>
    <w:p w:rsidR="005106D0" w:rsidRPr="005106D0" w:rsidRDefault="005106D0" w:rsidP="005106D0">
      <w:pPr>
        <w:ind w:firstLine="720"/>
        <w:jc w:val="both"/>
      </w:pPr>
      <w:r w:rsidRPr="005106D0">
        <w:t>2) Народная сказка и сказка А.С. Пушкина. Способы заимствования. Интерпретация фольклорных сюжетов и образов в стихотворных сказках.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 Сравнительный анализ «Сказки о рыбаке и рыбке» А.С. Пушкина и «Сказки о рыбаке и его жене» братьев Гримм. Основной замысел автора, размышление над причинами изменений чернового варианта текста. Идея сказки. Поиск первоисточников «Сказки о мертвой царевне и о семи богатырях» (Сказка из собрания братьев Гримм, сказка «Морозко», «Спящая красавица» и др.). Тема истинной красоты и ее решение в произведении. Основные образы, способы их создания. Изобразительно-выразительные средства. Анализ «Сказки о царе Салтане…»: символы, их значение и интерпретация. Тема семьи, родства. Особенности звукописи. Адресат сказок А.С. Пушкина. 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08"/>
        <w:jc w:val="both"/>
      </w:pPr>
      <w:r w:rsidRPr="005106D0">
        <w:t>Ответ на первый вопрос предполагает актуализацию знаний, полученных при изучении курса УНТ: классификации сказок, характерные особенности сказок о животных, волшебных, бытовых, сатирических  сказок и др. Отвечающий должен приводить примеры из народных сказок. Важно обратить внимание на средства художественной выразительности и их функцию, особенно выделить художественные приёмы, характерные для народной сказки (анимализм, олицетворение, повтор, приём встреч, ретардации; анафора, параллелизм, инверсия и др.).</w:t>
      </w:r>
    </w:p>
    <w:p w:rsidR="005106D0" w:rsidRPr="005106D0" w:rsidRDefault="005106D0" w:rsidP="005106D0">
      <w:pPr>
        <w:ind w:firstLine="708"/>
        <w:jc w:val="both"/>
      </w:pPr>
      <w:r w:rsidRPr="005106D0">
        <w:t>Необходимо разграничить понятия «народная сказка» и «литературная сказка». Для характеристики феномена литературной сказки используется определение Л.Ю. Брауде. Следует обратиться к классификации сказок по отношению к литературному роду, выявить сходные и отличительные черты народной и литературной сказки.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При рассмотрении второго вопроса лучше всего использовать приём </w:t>
      </w:r>
      <w:r w:rsidRPr="005106D0">
        <w:rPr>
          <w:i/>
        </w:rPr>
        <w:t>сравнительного анализа</w:t>
      </w:r>
      <w:r w:rsidRPr="005106D0">
        <w:t xml:space="preserve">. Для сопоставления предлагаются произведения: «Сказка о рыбаке и рыбке» А.С. Пушкина и «Сказка о рыбаке и его жене» братьев Гримм; </w:t>
      </w:r>
      <w:r w:rsidRPr="005106D0">
        <w:rPr>
          <w:i/>
        </w:rPr>
        <w:t>поиск первоисточников</w:t>
      </w:r>
      <w:r w:rsidRPr="005106D0">
        <w:t xml:space="preserve"> «Сказки о мертвой царевне и о семи богатырях» (Сказка из собрания братьев Гримм, сказка «Морозко», «Спящая красавица и др..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Особенности стихотворной литературной сказки. Ритмическая организация «Сказки о попе и о работнике его Балде». </w:t>
      </w:r>
    </w:p>
    <w:p w:rsidR="005106D0" w:rsidRPr="005106D0" w:rsidRDefault="005106D0" w:rsidP="005106D0">
      <w:pPr>
        <w:ind w:firstLine="720"/>
        <w:jc w:val="both"/>
      </w:pPr>
      <w:r w:rsidRPr="005106D0">
        <w:rPr>
          <w:i/>
        </w:rPr>
        <w:t>Анализ</w:t>
      </w:r>
      <w:r w:rsidRPr="005106D0">
        <w:t xml:space="preserve"> «Сказки о царе Салтане…». Ключевые образы (образ идеального мира, Царевны-Лебеди и др.), архетипические образы, их символический смысл, значение и интерпретация автором. </w:t>
      </w:r>
    </w:p>
    <w:p w:rsidR="005106D0" w:rsidRPr="005106D0" w:rsidRDefault="005106D0" w:rsidP="005106D0">
      <w:pPr>
        <w:ind w:left="720"/>
        <w:jc w:val="both"/>
      </w:pP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5106D0">
        <w:rPr>
          <w:b/>
          <w:i/>
        </w:rPr>
        <w:t>Вариант  плана ответа: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5106D0" w:rsidRPr="005106D0" w:rsidRDefault="005106D0" w:rsidP="005106D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contextualSpacing/>
        <w:jc w:val="both"/>
        <w:rPr>
          <w:i/>
        </w:rPr>
      </w:pPr>
      <w:r w:rsidRPr="005106D0">
        <w:rPr>
          <w:i/>
        </w:rPr>
        <w:t>Сказки А. С. Пушкина. Связь их с устным народным творчест</w:t>
      </w:r>
      <w:r w:rsidRPr="005106D0">
        <w:rPr>
          <w:i/>
        </w:rPr>
        <w:softHyphen/>
        <w:t xml:space="preserve">вом. </w:t>
      </w:r>
    </w:p>
    <w:p w:rsidR="005106D0" w:rsidRPr="005106D0" w:rsidRDefault="005106D0" w:rsidP="005106D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contextualSpacing/>
        <w:jc w:val="both"/>
        <w:rPr>
          <w:i/>
        </w:rPr>
      </w:pPr>
      <w:r w:rsidRPr="005106D0">
        <w:rPr>
          <w:i/>
        </w:rPr>
        <w:t>Система образов, характеры героев, богатство и глубина содержания.</w:t>
      </w:r>
    </w:p>
    <w:p w:rsidR="005106D0" w:rsidRPr="005106D0" w:rsidRDefault="005106D0" w:rsidP="005106D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contextualSpacing/>
        <w:jc w:val="both"/>
        <w:rPr>
          <w:i/>
        </w:rPr>
      </w:pPr>
      <w:r w:rsidRPr="005106D0">
        <w:rPr>
          <w:i/>
        </w:rPr>
        <w:t>«Сказка о рыбаке и рыбке». Идейный смысл. Сатирический характер и социальная заостренность. Жизненность и типичность образов, ярко выраженное. эмоциональное отношение поэта к героям сказки. Стройность композиции, ритмичность, повторы. В. Г. Белинский о сказке.</w:t>
      </w:r>
    </w:p>
    <w:p w:rsidR="005106D0" w:rsidRPr="005106D0" w:rsidRDefault="005106D0" w:rsidP="005106D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contextualSpacing/>
        <w:jc w:val="both"/>
        <w:rPr>
          <w:i/>
        </w:rPr>
      </w:pPr>
      <w:r w:rsidRPr="005106D0">
        <w:rPr>
          <w:i/>
        </w:rPr>
        <w:t>Народность гуманистических идей в сказках Пушкина. Тради</w:t>
      </w:r>
      <w:r w:rsidRPr="005106D0">
        <w:rPr>
          <w:i/>
        </w:rPr>
        <w:softHyphen/>
        <w:t>ционные черты сказочных героев в персонажах сказок. Сочетания волшебного, бытового и сатирического начал. Особенности ком</w:t>
      </w:r>
      <w:r w:rsidRPr="005106D0">
        <w:rPr>
          <w:i/>
        </w:rPr>
        <w:softHyphen/>
        <w:t>позиции и стиля сказок. Легкость и музыкальность стиха, богатст</w:t>
      </w:r>
      <w:r w:rsidRPr="005106D0">
        <w:rPr>
          <w:i/>
        </w:rPr>
        <w:softHyphen/>
        <w:t>во и выразительность языка. Красочность пейзажа.</w:t>
      </w:r>
    </w:p>
    <w:p w:rsidR="005106D0" w:rsidRPr="005106D0" w:rsidRDefault="005106D0" w:rsidP="005106D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contextualSpacing/>
        <w:jc w:val="both"/>
        <w:rPr>
          <w:i/>
        </w:rPr>
      </w:pPr>
      <w:r w:rsidRPr="005106D0">
        <w:rPr>
          <w:i/>
        </w:rPr>
        <w:lastRenderedPageBreak/>
        <w:t>Роль произведений Пушкина в нравственно-эстетическом вос</w:t>
      </w:r>
      <w:r w:rsidRPr="005106D0">
        <w:rPr>
          <w:i/>
        </w:rPr>
        <w:softHyphen/>
        <w:t>питании детей.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5106D0">
        <w:rPr>
          <w:b/>
        </w:rPr>
        <w:t>Примерные вопросы для беседы на занятии: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rPr>
          <w:bCs/>
        </w:rPr>
        <w:t>1.</w:t>
      </w:r>
      <w:r w:rsidRPr="005106D0">
        <w:rPr>
          <w:b/>
          <w:bCs/>
        </w:rPr>
        <w:t xml:space="preserve"> </w:t>
      </w:r>
      <w:r w:rsidRPr="005106D0">
        <w:t>Как относился Пушкин к устному народному творчеству? Назовите фольклорные и литературные источники его сказок. Какие существенные стороны действительности и мировоззрения поэ</w:t>
      </w:r>
      <w:r w:rsidRPr="005106D0">
        <w:softHyphen/>
        <w:t>та в сказках отразились?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2.  Определите основную проблематику каждой из сказок Пуш</w:t>
      </w:r>
      <w:r w:rsidRPr="005106D0">
        <w:softHyphen/>
        <w:t>кина. Какую роль играет в них фантастика? Приведите примеры чудес и диковинок и покажите, как сочетаются в этих сказках вол</w:t>
      </w:r>
      <w:r w:rsidRPr="005106D0">
        <w:softHyphen/>
        <w:t>шебное и реальное, бытовое? Каков смысл такого взаимопроникно</w:t>
      </w:r>
      <w:r w:rsidRPr="005106D0">
        <w:softHyphen/>
        <w:t>вения? Как воспринимается эта особенность взрослыми и детьми?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3.  Покажите, в чем сходство и отличие сюжетно-композиционных особенностей сказок Пушкина в сравнении с народными.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4.   Объясните, почему их называют «психологическими».   Для этого: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1416"/>
        <w:jc w:val="both"/>
      </w:pPr>
      <w:r w:rsidRPr="005106D0">
        <w:t>а)   Сопоставьте положительных героинь «Сказки о царе Салта</w:t>
      </w:r>
      <w:r w:rsidRPr="005106D0">
        <w:softHyphen/>
        <w:t>не» и «Сказки о мертвой царевне». Чем они похожи? Что их раз</w:t>
      </w:r>
      <w:r w:rsidRPr="005106D0">
        <w:softHyphen/>
        <w:t>личает? От каких образов народной сказки отталкивается здесь поэт? Можно ли характеры пушкинских героинь считать сложнее народно-сказочных? Почему? Какими художественными средства</w:t>
      </w:r>
      <w:r w:rsidRPr="005106D0">
        <w:softHyphen/>
        <w:t>ми  добивается  этого   поэт?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1416"/>
        <w:jc w:val="both"/>
      </w:pPr>
      <w:r w:rsidRPr="005106D0">
        <w:t>б)   Назовите другие женские образы в сказках Пушкина. Ка</w:t>
      </w:r>
      <w:r w:rsidRPr="005106D0">
        <w:softHyphen/>
        <w:t>ково их значение в реализации идеи произведения? Сравните ца</w:t>
      </w:r>
      <w:r w:rsidRPr="005106D0">
        <w:softHyphen/>
        <w:t>рицу-мачеху с мачехой народной сказки. Какими приемами, не принятыми в народной сказке, удается Пушкину углубить и ин</w:t>
      </w:r>
      <w:r w:rsidRPr="005106D0">
        <w:softHyphen/>
        <w:t>дивидуализировать этот характер?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1416"/>
        <w:jc w:val="both"/>
      </w:pPr>
      <w:r w:rsidRPr="005106D0">
        <w:t>в)   Вспомните, есть ли принципиальные различия между поло</w:t>
      </w:r>
      <w:r w:rsidRPr="005106D0">
        <w:softHyphen/>
        <w:t>жительными героями, действующими в разных народных сказках. Сравните у Пушкина князя Гвидона и Королевича Елисея. Есть ли в них черты сходства? Чем они отличаются? Какими качества</w:t>
      </w:r>
      <w:r w:rsidRPr="005106D0">
        <w:softHyphen/>
        <w:t>ми наделяет Пушкин своего Балду?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5.  Какова роль авторского «голоса» в сказках Пушкина? По</w:t>
      </w:r>
      <w:r w:rsidRPr="005106D0">
        <w:softHyphen/>
        <w:t>ясните   примерами.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6.  Подумайте над описаниями в сказках Пушкина (портреты, интерьеры, пейзажи и т. п.). Отличаются ли они от народно-ска</w:t>
      </w:r>
      <w:r w:rsidRPr="005106D0">
        <w:softHyphen/>
        <w:t>зочных? Чем именно? Какую роль играют в повествовании?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7. Охарактеризуйте ритмическое своеобразие каждой из сказок. Приведите примеры, показывающие сложность их речевой струк</w:t>
      </w:r>
      <w:r w:rsidRPr="005106D0">
        <w:softHyphen/>
        <w:t>туры (наличие в них народно-поэтических слов и оборотов, лите</w:t>
      </w:r>
      <w:r w:rsidRPr="005106D0">
        <w:softHyphen/>
        <w:t>ратурных слов и оборотов, другие особенности).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jc w:val="both"/>
      </w:pPr>
      <w:r w:rsidRPr="005106D0">
        <w:t>Прокомментируйте свои наблюдения.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8. Сделайте выводы о своеобразии пушкинских литературных сказок. Что позволяет нам говорить о них как о произведениях на</w:t>
      </w:r>
      <w:r w:rsidRPr="005106D0">
        <w:softHyphen/>
        <w:t>родных?</w:t>
      </w:r>
    </w:p>
    <w:p w:rsidR="005106D0" w:rsidRPr="005106D0" w:rsidRDefault="005106D0" w:rsidP="005106D0">
      <w:pPr>
        <w:ind w:firstLine="708"/>
        <w:jc w:val="both"/>
      </w:pPr>
      <w:r w:rsidRPr="005106D0">
        <w:t>9.  Что, по вашему мнению, привлекает в пушкинских сказках детей? Какие сказки вы считаете возможным прочесть вашим вос</w:t>
      </w:r>
      <w:r w:rsidRPr="005106D0">
        <w:softHyphen/>
        <w:t xml:space="preserve">питанникам? Нуждаются ли они в пояснениях? Каких именно? 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both"/>
      </w:pPr>
      <w:r w:rsidRPr="005106D0">
        <w:t>В конце занятия студентами делаются выводы, обобщающие наблюдения, сделанные в ходе беседы в аудитории. Важно, чтобы было усвоено отличие литературной сказки от народной, влияние фольклорной традиции на литературную сказку, особенности стихотворной литературной сказки.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 </w:t>
      </w: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numPr>
          <w:ilvl w:val="0"/>
          <w:numId w:val="10"/>
        </w:numPr>
        <w:jc w:val="both"/>
      </w:pPr>
      <w:r w:rsidRPr="005106D0">
        <w:t>Аникин В.П. Русское устное народное творчество: учебник для вузов.  М., 2004.  735 с.</w:t>
      </w:r>
    </w:p>
    <w:p w:rsidR="005106D0" w:rsidRPr="005106D0" w:rsidRDefault="005106D0" w:rsidP="005106D0">
      <w:pPr>
        <w:numPr>
          <w:ilvl w:val="0"/>
          <w:numId w:val="10"/>
        </w:numPr>
        <w:jc w:val="both"/>
      </w:pPr>
      <w:r w:rsidRPr="005106D0">
        <w:t>Арзамасцева И.Н., Николаева С.А. Детская литература.  М.: Академия, 2002. 472 с.</w:t>
      </w:r>
    </w:p>
    <w:p w:rsidR="005106D0" w:rsidRPr="005106D0" w:rsidRDefault="005106D0" w:rsidP="005106D0">
      <w:pPr>
        <w:numPr>
          <w:ilvl w:val="0"/>
          <w:numId w:val="10"/>
        </w:numPr>
        <w:jc w:val="both"/>
      </w:pPr>
      <w:r w:rsidRPr="005106D0">
        <w:lastRenderedPageBreak/>
        <w:t xml:space="preserve">Детская литература: Учебник / Е.Е. Зубарева, В.К. Сигов, В.А. Скрипкина и др.; </w:t>
      </w:r>
      <w:r w:rsidRPr="005106D0">
        <w:rPr>
          <w:sz w:val="28"/>
          <w:szCs w:val="20"/>
        </w:rPr>
        <w:t xml:space="preserve">Под ред. Е.Е. Зубаревой. М.: Высш. шк., 2004. 551 с. </w:t>
      </w:r>
    </w:p>
    <w:p w:rsidR="005106D0" w:rsidRPr="005106D0" w:rsidRDefault="005106D0" w:rsidP="005106D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Маршак С. Я. Заметки о сказках Пушкина. // С. Я. Маршак. Воспитание словом. –  М., 1964.</w:t>
      </w:r>
    </w:p>
    <w:p w:rsidR="005106D0" w:rsidRPr="005106D0" w:rsidRDefault="005106D0" w:rsidP="005106D0">
      <w:pPr>
        <w:numPr>
          <w:ilvl w:val="0"/>
          <w:numId w:val="10"/>
        </w:numPr>
        <w:jc w:val="both"/>
      </w:pPr>
      <w:r w:rsidRPr="005106D0">
        <w:t xml:space="preserve">Минералова И.Г. Детская литература: Учеб. Пособие для студ. высш. учеб.  </w:t>
      </w:r>
      <w:r w:rsidRPr="005106D0">
        <w:rPr>
          <w:sz w:val="28"/>
          <w:szCs w:val="20"/>
        </w:rPr>
        <w:t xml:space="preserve">заведений. – М.: ВЛАДОС, 2005. 175 с. </w:t>
      </w:r>
    </w:p>
    <w:p w:rsidR="005106D0" w:rsidRPr="005106D0" w:rsidRDefault="005106D0" w:rsidP="005106D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Новиков И. А. Маленьким читателям. //  Пушкин А. С. Стихи и сказки. –  М., 1974.</w:t>
      </w:r>
    </w:p>
    <w:p w:rsidR="005106D0" w:rsidRPr="005106D0" w:rsidRDefault="005106D0" w:rsidP="005106D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Пропп В. Исторические корни Волшебной Сказки // http://www.gumer.info/bibliotek_Buks/Linguist/Propp_2/index.php (Библиотека Гумер).</w:t>
      </w:r>
    </w:p>
    <w:p w:rsidR="005106D0" w:rsidRPr="005106D0" w:rsidRDefault="005106D0" w:rsidP="005106D0">
      <w:pPr>
        <w:numPr>
          <w:ilvl w:val="0"/>
          <w:numId w:val="10"/>
        </w:numPr>
        <w:contextualSpacing/>
        <w:jc w:val="both"/>
        <w:rPr>
          <w:i/>
        </w:rPr>
      </w:pPr>
      <w:r w:rsidRPr="005106D0">
        <w:t xml:space="preserve">Пропп В. Морфология сказки / Гос. ин-т истории искусств. — Л.: Academia, 1928. — 152 с. — (Вопр. поэтики; Вып. XII).  // </w:t>
      </w:r>
      <w:r w:rsidRPr="005106D0">
        <w:rPr>
          <w:i/>
        </w:rPr>
        <w:t xml:space="preserve">Lib.Ru: Библиотека Максима Мошкова [Электронный ресурс] </w:t>
      </w:r>
      <w:r w:rsidRPr="005106D0">
        <w:rPr>
          <w:i/>
          <w:lang w:val="en-US"/>
        </w:rPr>
        <w:t>URL</w:t>
      </w:r>
      <w:r w:rsidRPr="005106D0">
        <w:rPr>
          <w:i/>
        </w:rPr>
        <w:t xml:space="preserve">: http://feb-web.ru/feb/skazki/critics/pms/PMS-001-.htm или из </w:t>
      </w:r>
      <w:r w:rsidRPr="005106D0">
        <w:rPr>
          <w:i/>
          <w:lang w:val="en-US"/>
        </w:rPr>
        <w:t>URL</w:t>
      </w:r>
      <w:r w:rsidRPr="005106D0">
        <w:rPr>
          <w:i/>
        </w:rPr>
        <w:t>: http://lib.ru/CULTURE/PROPP/morfologia.txt (дата обращения 5.05.2011)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both"/>
        <w:rPr>
          <w:b/>
        </w:rPr>
      </w:pPr>
    </w:p>
    <w:p w:rsidR="005106D0" w:rsidRPr="005106D0" w:rsidRDefault="005106D0" w:rsidP="005106D0">
      <w:pPr>
        <w:ind w:firstLine="720"/>
        <w:jc w:val="center"/>
        <w:rPr>
          <w:b/>
        </w:rPr>
      </w:pPr>
      <w:r w:rsidRPr="005106D0">
        <w:rPr>
          <w:b/>
        </w:rPr>
        <w:t>Практическое занятие № 5.</w:t>
      </w:r>
    </w:p>
    <w:p w:rsidR="005106D0" w:rsidRPr="005106D0" w:rsidRDefault="005106D0" w:rsidP="005106D0">
      <w:pPr>
        <w:ind w:firstLine="720"/>
        <w:jc w:val="both"/>
        <w:rPr>
          <w:b/>
        </w:rPr>
      </w:pPr>
      <w:r w:rsidRPr="005106D0">
        <w:rPr>
          <w:b/>
        </w:rPr>
        <w:t>Тема: Художественное пространство сказки П.П. Ершова «Конек-Горбунок».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both"/>
      </w:pPr>
      <w:r w:rsidRPr="005106D0">
        <w:rPr>
          <w:b/>
          <w:i/>
        </w:rPr>
        <w:t>Цель</w:t>
      </w:r>
      <w:r w:rsidRPr="005106D0">
        <w:t>: в ходе анализа сказки выяснить особенности художественного пространства сказки Ершова, способы организации хронотопа; определить место сказки в круге чтения современного ребенка.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center"/>
        <w:rPr>
          <w:sz w:val="28"/>
          <w:szCs w:val="20"/>
        </w:rPr>
      </w:pPr>
      <w:r w:rsidRPr="005106D0">
        <w:rPr>
          <w:b/>
          <w:sz w:val="28"/>
          <w:szCs w:val="20"/>
        </w:rPr>
        <w:t>Вопросы для подготовки</w:t>
      </w:r>
      <w:r w:rsidRPr="005106D0">
        <w:rPr>
          <w:sz w:val="28"/>
          <w:szCs w:val="20"/>
        </w:rPr>
        <w:t>:</w:t>
      </w:r>
    </w:p>
    <w:p w:rsidR="005106D0" w:rsidRPr="005106D0" w:rsidRDefault="005106D0" w:rsidP="005106D0">
      <w:pPr>
        <w:ind w:firstLine="720"/>
        <w:jc w:val="both"/>
        <w:rPr>
          <w:sz w:val="28"/>
          <w:szCs w:val="20"/>
        </w:rPr>
      </w:pPr>
    </w:p>
    <w:p w:rsidR="005106D0" w:rsidRPr="005106D0" w:rsidRDefault="005106D0" w:rsidP="005106D0">
      <w:pPr>
        <w:ind w:firstLine="720"/>
        <w:jc w:val="both"/>
      </w:pPr>
      <w:r w:rsidRPr="005106D0">
        <w:t>1) Время и пространство в художественном произведении. Понятие хронотоп.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2) Анализ сказки П. Ершова «Конек-Горбунок».  Наблюдение над текстом: как организовано время и пространство в произведении. Способы заимствования образов и мотивов. Их видоизменение и влияние на организацию пространства сказки. Образ сказителя, способы его создания. Особенности композиции сказки. Народная речь. Юмор. </w:t>
      </w:r>
    </w:p>
    <w:p w:rsidR="005106D0" w:rsidRPr="005106D0" w:rsidRDefault="005106D0" w:rsidP="005106D0">
      <w:pPr>
        <w:ind w:firstLine="720"/>
        <w:jc w:val="both"/>
      </w:pPr>
      <w:r w:rsidRPr="005106D0">
        <w:t>3) Место сказки «Конек-Горбунок» в детском чтении.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both"/>
      </w:pPr>
      <w:r w:rsidRPr="005106D0">
        <w:rPr>
          <w:i/>
        </w:rPr>
        <w:t>Первый вопрос</w:t>
      </w:r>
      <w:r w:rsidRPr="005106D0">
        <w:t xml:space="preserve"> предполагает обращение к теории литературы. Перед тем, как приступить к работе над текстом произведения, важно актуализировать знания по вопросу художественное время и пространство. (Особенности художественного времени и пространства, дискретность, условность; классификации худ. времени и пространства, понятие «хронотоп», особенности времени и пространства в сказке).</w:t>
      </w:r>
    </w:p>
    <w:p w:rsidR="005106D0" w:rsidRPr="005106D0" w:rsidRDefault="005106D0" w:rsidP="005106D0">
      <w:pPr>
        <w:ind w:firstLine="720"/>
        <w:jc w:val="both"/>
      </w:pPr>
      <w:r w:rsidRPr="005106D0">
        <w:rPr>
          <w:i/>
        </w:rPr>
        <w:t>Анализ</w:t>
      </w:r>
      <w:r w:rsidRPr="005106D0">
        <w:t xml:space="preserve"> сказки П.П. Ершова «Конек-Горбунок» производится студентами заранее. Главное условие успешного выполнения задания – максимальная доказательность и опора на текст. 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Наблюдение над текстом: поиск «отсылок» к «реальному» пространству, расширение пространства (пространство «семьи»: дом, поле =&gt; пространство «государства», «страны»: царский дворец, путешествие Ивана по заданию царя =&gt; подводный мир и небесное царство); «горизонтальное» и «вертикальное» пространство. </w:t>
      </w:r>
    </w:p>
    <w:p w:rsidR="005106D0" w:rsidRPr="005106D0" w:rsidRDefault="005106D0" w:rsidP="005106D0">
      <w:pPr>
        <w:ind w:firstLine="720"/>
        <w:jc w:val="both"/>
      </w:pPr>
      <w:r w:rsidRPr="005106D0">
        <w:t>Крупные и общие планы в изображении окружающего пространства (интерьеры, пейзажи и т.д.). Деталь.</w:t>
      </w:r>
    </w:p>
    <w:p w:rsidR="005106D0" w:rsidRPr="005106D0" w:rsidRDefault="005106D0" w:rsidP="005106D0">
      <w:pPr>
        <w:ind w:firstLine="720"/>
        <w:jc w:val="both"/>
      </w:pPr>
      <w:r w:rsidRPr="005106D0">
        <w:t>Следует подчеркнуть взаимосвязь времени с пространством сказки (семь дней на дорогу до назначенного места и т.д.)</w:t>
      </w:r>
    </w:p>
    <w:p w:rsidR="005106D0" w:rsidRPr="005106D0" w:rsidRDefault="005106D0" w:rsidP="005106D0">
      <w:pPr>
        <w:ind w:firstLine="720"/>
        <w:jc w:val="both"/>
      </w:pPr>
      <w:r w:rsidRPr="005106D0">
        <w:t xml:space="preserve">Также важно заострить внимание на следующих аспектах: 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lastRenderedPageBreak/>
        <w:t>основные образы, их характеристика,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t xml:space="preserve">вопрос о главном герое. Конёк-Горбунок: волшебный помощник или волшебный герой? 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t xml:space="preserve">способы заимствования образов и мотивов. Их видоизменение и влияние на организацию пространства сказки. 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t>конфликт в произведении. «Языческие» и христианские символы, их функция.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t xml:space="preserve">ритмическая организация произведения. Особенности речи персонажей. </w:t>
      </w:r>
    </w:p>
    <w:p w:rsidR="005106D0" w:rsidRPr="005106D0" w:rsidRDefault="005106D0" w:rsidP="005106D0">
      <w:pPr>
        <w:numPr>
          <w:ilvl w:val="0"/>
          <w:numId w:val="8"/>
        </w:numPr>
        <w:jc w:val="both"/>
      </w:pPr>
      <w:r w:rsidRPr="005106D0">
        <w:t>повествователь и его присутствие в тексте.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ind w:firstLine="720"/>
        <w:jc w:val="both"/>
        <w:rPr>
          <w:b/>
          <w:i/>
        </w:rPr>
      </w:pPr>
      <w:r w:rsidRPr="005106D0">
        <w:rPr>
          <w:b/>
          <w:i/>
        </w:rPr>
        <w:t>Вариант плана ответа: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i/>
        </w:rPr>
      </w:pPr>
      <w:r w:rsidRPr="005106D0">
        <w:rPr>
          <w:i/>
        </w:rPr>
        <w:t>Биографиче</w:t>
      </w:r>
      <w:r w:rsidRPr="005106D0">
        <w:rPr>
          <w:i/>
        </w:rPr>
        <w:softHyphen/>
        <w:t>ские сведения о писателе. Увлечение Ершова в юности устным народным творчеством.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i/>
        </w:rPr>
      </w:pPr>
      <w:r w:rsidRPr="005106D0">
        <w:rPr>
          <w:i/>
        </w:rPr>
        <w:t>Народные и литературные источники сказки. Отражение на</w:t>
      </w:r>
      <w:r w:rsidRPr="005106D0">
        <w:rPr>
          <w:i/>
        </w:rPr>
        <w:softHyphen/>
        <w:t xml:space="preserve">родных идеалов храбрости, искренности, трудолюбия, смекалки; народный герой сказки — Иванушка. 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>Социально-сатирические мо</w:t>
      </w:r>
      <w:r w:rsidRPr="005106D0">
        <w:rPr>
          <w:i/>
        </w:rPr>
        <w:softHyphen/>
        <w:t xml:space="preserve">тивы. 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 xml:space="preserve">Волшебные образы: конек-горбунок, жар-птица, рыба-кит и др. 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 xml:space="preserve">Композиция сказки. 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>Народность, эмоциональность стиля.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>Отзывы о сказке В. Г. Белинского, А. С. Пушкина и др.</w:t>
      </w:r>
    </w:p>
    <w:p w:rsidR="005106D0" w:rsidRPr="005106D0" w:rsidRDefault="005106D0" w:rsidP="005106D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106D0">
        <w:rPr>
          <w:i/>
        </w:rPr>
        <w:t>Популярность сказки. Организация работы со сказкой Ершова в школе.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jc w:val="both"/>
      </w:pP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5106D0">
        <w:rPr>
          <w:b/>
          <w:i/>
        </w:rPr>
        <w:t>Примерные вопросы для беседы: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rPr>
          <w:bCs/>
        </w:rPr>
        <w:t xml:space="preserve">1.  </w:t>
      </w:r>
      <w:r w:rsidRPr="005106D0">
        <w:t>На какие конкретные сказки и на какие сказочные жанры опирался Ершов при создании «Конька-Горбунка»? Покажите на примерах, что он обращается и к другим фольклорным формам.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2.  Найдите в сказке сцену, которая очень напоминает извест</w:t>
      </w:r>
      <w:r w:rsidRPr="005106D0">
        <w:softHyphen/>
        <w:t>ный эпизод в «Горе от ума» Грибоедова. Какие еще литературные источники использует Ершов?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3.  В чем своеобразие сюжета и композиции сказки? Коротко охарактеризуйте содержание и смысл каждой части.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4.  Какие жанровые сцены в «Коньке-Горбунке» представляют</w:t>
      </w:r>
      <w:r w:rsidRPr="005106D0">
        <w:softHyphen/>
        <w:t>ся вам наиболее яркими? Можно ли найти подобные в народной сказке?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5.  Сравните особенности речевой структуры «Конька-Горбунка» и фольклорной сказки. Какую роль играет в произведении Ершова голос самого автора? Приведите примеры авторских обращений к читателю.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6.   Приведите примеры диковинок и волшебных ситуаций в «Коньке-Горбунке». Покажите, что волшебное у Ершова, как и у Пушкина, постоянно переплетается с реальным, бытовым. Почему такие сцены и описания часто вызывают нашу улыбку?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7.  Какие персонажи и по каким качествам противопоставлены в «Коньке-Горбунке?» Какими художественными средствами со</w:t>
      </w:r>
      <w:r w:rsidRPr="005106D0">
        <w:softHyphen/>
        <w:t>здает Ершов характер своего положительного героя? Обратите  внимание на те детали, подробности в его характеристике, которые не свойственны народной сказке. Подумайте, положительному ге</w:t>
      </w:r>
      <w:r w:rsidRPr="005106D0">
        <w:softHyphen/>
        <w:t>рою какой сказки — волшебной или сатирико-бытовой — ближе ершовский Иван. Прочтите внимательно русскую народную сказку «Сивка-бурка» и сказку Пушкина «О попе и о работнике его Бал</w:t>
      </w:r>
      <w:r w:rsidRPr="005106D0">
        <w:softHyphen/>
        <w:t>де». Сравните главных героев этих сказок с героями Ершова.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8.  Покажите, обращаясь к тексту, место юмора, иронии и сати</w:t>
      </w:r>
      <w:r w:rsidRPr="005106D0">
        <w:softHyphen/>
        <w:t>ры в сказке. Какова роль лирического начала? Какие сцены и картины окрашены лиризмом? Приведите примеры.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>9.  Сделайте обобщающие выводы об идейном смысле «Конька-Горбунка». В какой мере раскрывают его предпосланные каждой части эпиграфы? Можно ли назвать сказку Ершова народным про</w:t>
      </w:r>
      <w:r w:rsidRPr="005106D0">
        <w:softHyphen/>
        <w:t>изведением? Почему?</w:t>
      </w:r>
    </w:p>
    <w:p w:rsidR="005106D0" w:rsidRPr="005106D0" w:rsidRDefault="005106D0" w:rsidP="005106D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lastRenderedPageBreak/>
        <w:t>10. Расскажите о роли сказки «Конек-Горбунок» в детском чте</w:t>
      </w:r>
      <w:r w:rsidRPr="005106D0">
        <w:softHyphen/>
        <w:t>нии и возможностях работы с ней в детском саду. Составьте к одной из глав комментарий, необходимый для чтения ее дошколь</w:t>
      </w:r>
      <w:r w:rsidRPr="005106D0">
        <w:softHyphen/>
        <w:t>никам.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both"/>
      </w:pPr>
      <w:r w:rsidRPr="005106D0">
        <w:t>После рассмотрения вышеперечисленных вопросов необходимо предоставить возможность отвечавшим обобщить свои наблюдения и сделать вывод об особенностях художественного пространства сказки «Конёк-Горбунок» и о том, какова функция такой организации художественного пространства.</w:t>
      </w: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jc w:val="center"/>
        <w:rPr>
          <w:b/>
        </w:rPr>
      </w:pPr>
    </w:p>
    <w:p w:rsidR="005106D0" w:rsidRPr="005106D0" w:rsidRDefault="005106D0" w:rsidP="005106D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Аникин В. П. Вступит, статья. //  Ершов П. П. Конек-Горбунок. М., 1974.</w:t>
      </w:r>
    </w:p>
    <w:p w:rsidR="005106D0" w:rsidRPr="005106D0" w:rsidRDefault="005106D0" w:rsidP="005106D0">
      <w:pPr>
        <w:numPr>
          <w:ilvl w:val="0"/>
          <w:numId w:val="7"/>
        </w:numPr>
        <w:jc w:val="both"/>
      </w:pPr>
      <w:r w:rsidRPr="005106D0">
        <w:t xml:space="preserve">Арзамасцева И.Н. Николаева С.А. Детская литература.  М.: Академия, 2002.  472 с. </w:t>
      </w:r>
    </w:p>
    <w:p w:rsidR="005106D0" w:rsidRPr="005106D0" w:rsidRDefault="005106D0" w:rsidP="005106D0">
      <w:pPr>
        <w:numPr>
          <w:ilvl w:val="0"/>
          <w:numId w:val="7"/>
        </w:numPr>
        <w:jc w:val="both"/>
      </w:pPr>
      <w:r w:rsidRPr="005106D0">
        <w:t>Бахтин М.  Литературно-критические статьи.  М., 1986.</w:t>
      </w:r>
    </w:p>
    <w:p w:rsidR="005106D0" w:rsidRPr="005106D0" w:rsidRDefault="005106D0" w:rsidP="005106D0">
      <w:pPr>
        <w:numPr>
          <w:ilvl w:val="0"/>
          <w:numId w:val="7"/>
        </w:numPr>
        <w:contextualSpacing/>
        <w:jc w:val="both"/>
      </w:pPr>
      <w:r w:rsidRPr="005106D0">
        <w:t>Введение в литературоведение: Учеб. пособие. Под ред. Л. В. Чернец.   М.: Высш. шк., 2004. –  680 с.</w:t>
      </w:r>
    </w:p>
    <w:p w:rsidR="005106D0" w:rsidRPr="005106D0" w:rsidRDefault="005106D0" w:rsidP="005106D0">
      <w:pPr>
        <w:numPr>
          <w:ilvl w:val="0"/>
          <w:numId w:val="7"/>
        </w:numPr>
        <w:jc w:val="both"/>
      </w:pPr>
      <w:r w:rsidRPr="005106D0">
        <w:t>Детская литература: Учебник / Е.Е. Зубарева, В.К. Сигов, В.А. Скрипкина и др.; / Под ред. Е.Е. Зубаревой.  М.: Высш. шк., 2004.  551 с.</w:t>
      </w:r>
    </w:p>
    <w:p w:rsidR="005106D0" w:rsidRPr="005106D0" w:rsidRDefault="005106D0" w:rsidP="005106D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Есин А.Б. Принципы и приемы анализа литературного произведения: Учеб</w:t>
      </w:r>
      <w:r w:rsidRPr="005106D0">
        <w:softHyphen/>
        <w:t>ное пособие.  М.: Флинта, Наука, 1998.   248 с.</w:t>
      </w:r>
    </w:p>
    <w:p w:rsidR="005106D0" w:rsidRPr="005106D0" w:rsidRDefault="005106D0" w:rsidP="005106D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Лупанова И. П. П. П. Ершов. // Ершов П. П. Конек-Горбунок. Стихотворения. Л., 1976.</w:t>
      </w:r>
    </w:p>
    <w:p w:rsidR="005106D0" w:rsidRPr="005106D0" w:rsidRDefault="005106D0" w:rsidP="005106D0">
      <w:pPr>
        <w:numPr>
          <w:ilvl w:val="0"/>
          <w:numId w:val="7"/>
        </w:numPr>
        <w:contextualSpacing/>
        <w:jc w:val="both"/>
      </w:pPr>
      <w:r w:rsidRPr="005106D0">
        <w:t>Минералова И.Г. Детская литература: Учеб. Пособие для студ. высш. учеб.  заведений.  М.: ВЛАДОС, 2005.  175 с.</w:t>
      </w:r>
    </w:p>
    <w:p w:rsidR="005106D0" w:rsidRPr="005106D0" w:rsidRDefault="005106D0" w:rsidP="005106D0">
      <w:pPr>
        <w:numPr>
          <w:ilvl w:val="0"/>
          <w:numId w:val="7"/>
        </w:numPr>
        <w:jc w:val="both"/>
      </w:pPr>
      <w:r w:rsidRPr="005106D0">
        <w:t xml:space="preserve">Толстяков А. П. Пушкин и «Конек-горбунок» Ершова // Временник Пушкинской комиссии, 1979 / АН СССР. ОЛЯ. Пушкин. комис.  Л.: Наука. Ленингр. отд-ние, 1982.  С. 28 – 36. [Электронный ресурс] </w:t>
      </w:r>
      <w:r w:rsidRPr="005106D0">
        <w:rPr>
          <w:lang w:val="en-US"/>
        </w:rPr>
        <w:t>URL</w:t>
      </w:r>
      <w:r w:rsidRPr="005106D0">
        <w:t>:</w:t>
      </w:r>
      <w:r w:rsidRPr="005106D0">
        <w:rPr>
          <w:sz w:val="28"/>
          <w:szCs w:val="20"/>
        </w:rPr>
        <w:t xml:space="preserve"> </w:t>
      </w:r>
      <w:r w:rsidRPr="005106D0">
        <w:t>http://feb-web.ru/feb/pushkin/serial/v82/v82-028-.htm (дата обращения: 5.05.2011)</w:t>
      </w:r>
    </w:p>
    <w:p w:rsidR="005106D0" w:rsidRPr="005106D0" w:rsidRDefault="005106D0" w:rsidP="005106D0">
      <w:pPr>
        <w:numPr>
          <w:ilvl w:val="0"/>
          <w:numId w:val="7"/>
        </w:numPr>
        <w:jc w:val="both"/>
      </w:pPr>
      <w:r w:rsidRPr="005106D0">
        <w:t xml:space="preserve">Сказку «Конёк-Горбунок» написал П. Ершов // Журнал «Мифоскоп» [Электронный ресурс] </w:t>
      </w:r>
      <w:r w:rsidRPr="005106D0">
        <w:rPr>
          <w:lang w:val="en-US"/>
        </w:rPr>
        <w:t>URL</w:t>
      </w:r>
      <w:r w:rsidRPr="005106D0">
        <w:t>: http://www.mifoskop.ru/hst18-1.html (дата обращения 4.05.2011)</w:t>
      </w:r>
    </w:p>
    <w:p w:rsidR="005106D0" w:rsidRPr="005106D0" w:rsidRDefault="005106D0" w:rsidP="005106D0">
      <w:pPr>
        <w:ind w:firstLine="708"/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20"/>
        <w:jc w:val="both"/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5106D0">
        <w:rPr>
          <w:b/>
        </w:rPr>
        <w:t>Практическое занятие № 6-7.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5106D0">
        <w:rPr>
          <w:b/>
        </w:rPr>
        <w:t xml:space="preserve">Тема: Автобиографическая повесть о детстве в </w:t>
      </w:r>
      <w:r w:rsidRPr="005106D0">
        <w:rPr>
          <w:b/>
          <w:lang w:val="en-US"/>
        </w:rPr>
        <w:t>XIX</w:t>
      </w:r>
      <w:r w:rsidRPr="005106D0">
        <w:rPr>
          <w:b/>
        </w:rPr>
        <w:t xml:space="preserve"> в. Герой-ребенок. Проблема «точки зрения».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5106D0" w:rsidRPr="005106D0" w:rsidRDefault="005106D0" w:rsidP="005106D0">
      <w:pPr>
        <w:ind w:firstLine="708"/>
        <w:jc w:val="both"/>
      </w:pPr>
      <w:r w:rsidRPr="005106D0">
        <w:rPr>
          <w:b/>
          <w:i/>
        </w:rPr>
        <w:t>Цель:</w:t>
      </w:r>
      <w:r w:rsidRPr="005106D0">
        <w:t xml:space="preserve"> рассмотреть произведения Аксакова, Гарина-Михайловского, Толстого и др.  в которых главный герой – ребенок, выявить особенности повествовательной манеры писателей, своеобразие создаваемого образа ребенка, характера обобщения размышлений героя-ребенка; выявить традиции произведений о герое-ребенке.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5106D0">
        <w:rPr>
          <w:b/>
        </w:rPr>
        <w:t>Вопросы для подготовки: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5106D0" w:rsidRPr="005106D0" w:rsidRDefault="005106D0" w:rsidP="005106D0">
      <w:pPr>
        <w:ind w:firstLine="708"/>
        <w:jc w:val="both"/>
      </w:pPr>
      <w:r w:rsidRPr="005106D0">
        <w:t xml:space="preserve">1) Понятие «автобиографическая повесть». Прототип. Типизация. Точка зрения. Субъекты речи в эпическом произведении. 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2) Анализ фрагмента художественного произведения по выбору студентов. </w:t>
      </w:r>
    </w:p>
    <w:p w:rsidR="005106D0" w:rsidRPr="005106D0" w:rsidRDefault="005106D0" w:rsidP="005106D0">
      <w:pPr>
        <w:ind w:firstLine="708"/>
        <w:jc w:val="both"/>
      </w:pPr>
      <w:r w:rsidRPr="005106D0">
        <w:rPr>
          <w:i/>
        </w:rPr>
        <w:t>С.Т. Аксаков «Детские годы Багрова-внука».</w:t>
      </w:r>
      <w:r w:rsidRPr="005106D0">
        <w:t xml:space="preserve"> Лаконизм, максимальная смысловая нагрузка слова. Лирические отступления. Описания природы и их функция. Способы создания образа ребенка. Детали уходящей эпохи. </w:t>
      </w:r>
    </w:p>
    <w:p w:rsidR="005106D0" w:rsidRPr="005106D0" w:rsidRDefault="005106D0" w:rsidP="005106D0">
      <w:pPr>
        <w:ind w:firstLine="708"/>
        <w:jc w:val="both"/>
      </w:pPr>
      <w:r w:rsidRPr="005106D0">
        <w:rPr>
          <w:i/>
        </w:rPr>
        <w:lastRenderedPageBreak/>
        <w:t>Н.Г. Гарин-Михайловский «Детство Темы».</w:t>
      </w:r>
      <w:r w:rsidRPr="005106D0">
        <w:t xml:space="preserve"> Сюжет. Деталь. Мир глазами ребенка. Описательность, усиление публицистических элементов. Проявления внутритекстового автора. </w:t>
      </w:r>
    </w:p>
    <w:p w:rsidR="005106D0" w:rsidRPr="005106D0" w:rsidRDefault="005106D0" w:rsidP="005106D0">
      <w:pPr>
        <w:ind w:firstLine="708"/>
        <w:jc w:val="both"/>
      </w:pPr>
      <w:r w:rsidRPr="005106D0">
        <w:rPr>
          <w:i/>
        </w:rPr>
        <w:t>Л.Н. Толстой «Детство».</w:t>
      </w:r>
      <w:r w:rsidRPr="005106D0">
        <w:t xml:space="preserve"> Педагогические взгляды автора и их отражение в произведении. Образ ребенка и образ взрослого (родители, учитель). Диалектика души. 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3) Место названных произведений в детском чтении. Педагогическая направленность. Актуальность. </w:t>
      </w:r>
    </w:p>
    <w:p w:rsidR="005106D0" w:rsidRPr="005106D0" w:rsidRDefault="005106D0" w:rsidP="005106D0">
      <w:pPr>
        <w:ind w:firstLine="708"/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ind w:firstLine="708"/>
        <w:jc w:val="both"/>
      </w:pPr>
    </w:p>
    <w:p w:rsidR="005106D0" w:rsidRPr="005106D0" w:rsidRDefault="005106D0" w:rsidP="005106D0">
      <w:pPr>
        <w:ind w:firstLine="708"/>
        <w:jc w:val="both"/>
      </w:pPr>
      <w:r w:rsidRPr="005106D0">
        <w:t>Ответ на первый вопрос предполагает актуализацию знаний, полученных в курсе литературоведческих дисциплин. Обратившись к словарям и пособиям, следует дать понятие термином «автобиографическая повесть», прототип, типизация (способы типизации), точка зрения, субъекты речи в эпическом произведении (повествователь, рассказчик, образ автора). Особое внимание нужно уделить разграничению понятий автор биографический и автор внутритекстовый.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08"/>
        <w:jc w:val="both"/>
      </w:pPr>
      <w:r w:rsidRPr="005106D0">
        <w:t>Анализ эпизода нужно выполнить письменно (полный текст или тезисы). Можно руководствоваться примерной моделью анализа.</w:t>
      </w:r>
    </w:p>
    <w:p w:rsidR="005106D0" w:rsidRPr="005106D0" w:rsidRDefault="005106D0" w:rsidP="005106D0">
      <w:pPr>
        <w:jc w:val="center"/>
        <w:rPr>
          <w:i/>
        </w:rPr>
      </w:pPr>
      <w:r w:rsidRPr="005106D0">
        <w:rPr>
          <w:i/>
        </w:rPr>
        <w:t>Модель анализа эпического произведения:</w:t>
      </w:r>
    </w:p>
    <w:p w:rsidR="005106D0" w:rsidRPr="005106D0" w:rsidRDefault="005106D0" w:rsidP="005106D0">
      <w:pPr>
        <w:ind w:firstLine="708"/>
        <w:jc w:val="both"/>
      </w:pPr>
      <w:r w:rsidRPr="005106D0">
        <w:t>1. Определение жанра произведения.</w:t>
      </w:r>
    </w:p>
    <w:p w:rsidR="005106D0" w:rsidRPr="005106D0" w:rsidRDefault="005106D0" w:rsidP="005106D0">
      <w:pPr>
        <w:ind w:firstLine="708"/>
        <w:jc w:val="both"/>
      </w:pPr>
      <w:r w:rsidRPr="005106D0">
        <w:t>2. Рассмотрение структуры повествования:</w:t>
      </w:r>
    </w:p>
    <w:p w:rsidR="005106D0" w:rsidRPr="005106D0" w:rsidRDefault="005106D0" w:rsidP="005106D0">
      <w:pPr>
        <w:jc w:val="both"/>
      </w:pPr>
      <w:r w:rsidRPr="005106D0">
        <w:t>1) определение типа и формы повествования;</w:t>
      </w:r>
    </w:p>
    <w:p w:rsidR="005106D0" w:rsidRPr="005106D0" w:rsidRDefault="005106D0" w:rsidP="005106D0">
      <w:pPr>
        <w:jc w:val="both"/>
      </w:pPr>
      <w:r w:rsidRPr="005106D0">
        <w:t>2) выявление средств создания повествователя;</w:t>
      </w:r>
    </w:p>
    <w:p w:rsidR="005106D0" w:rsidRPr="005106D0" w:rsidRDefault="005106D0" w:rsidP="005106D0">
      <w:pPr>
        <w:jc w:val="both"/>
      </w:pPr>
      <w:r w:rsidRPr="005106D0">
        <w:t>3) выделение «точек зрения», организующих повествование;</w:t>
      </w:r>
    </w:p>
    <w:p w:rsidR="005106D0" w:rsidRPr="005106D0" w:rsidRDefault="005106D0" w:rsidP="005106D0">
      <w:pPr>
        <w:jc w:val="both"/>
      </w:pPr>
      <w:r w:rsidRPr="005106D0">
        <w:t xml:space="preserve">4) соотношение субъектных планов повествователя и героя (персонажей) и рассмотрение их роли в композиции целого.                                                </w:t>
      </w:r>
    </w:p>
    <w:p w:rsidR="005106D0" w:rsidRPr="005106D0" w:rsidRDefault="005106D0" w:rsidP="005106D0">
      <w:pPr>
        <w:ind w:firstLine="708"/>
        <w:jc w:val="both"/>
      </w:pPr>
      <w:r w:rsidRPr="005106D0">
        <w:t>3. Характеристика архитектоники текста и выделение в его структуре сквозных повторов.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4. Анализ пространственно-временной организации произведения. 5 .Рассмотрение системы образов текста.                        </w:t>
      </w:r>
    </w:p>
    <w:p w:rsidR="005106D0" w:rsidRPr="005106D0" w:rsidRDefault="005106D0" w:rsidP="005106D0">
      <w:pPr>
        <w:ind w:firstLine="708"/>
        <w:jc w:val="both"/>
      </w:pPr>
      <w:r w:rsidRPr="005106D0">
        <w:t>6.  Выявление элементов интертекста, определяющих связь рассматриваемого изведения с другими произведениями русской и мировой  литературы.</w:t>
      </w:r>
    </w:p>
    <w:p w:rsidR="005106D0" w:rsidRPr="005106D0" w:rsidRDefault="005106D0" w:rsidP="005106D0">
      <w:pPr>
        <w:ind w:firstLine="708"/>
        <w:jc w:val="both"/>
      </w:pPr>
      <w:r w:rsidRPr="005106D0">
        <w:t>7. Обобщающая  характеристика идейно-эстетического содержания текста.</w:t>
      </w:r>
    </w:p>
    <w:p w:rsidR="005106D0" w:rsidRPr="005106D0" w:rsidRDefault="005106D0" w:rsidP="005106D0">
      <w:pPr>
        <w:ind w:firstLine="708"/>
        <w:jc w:val="both"/>
      </w:pPr>
    </w:p>
    <w:p w:rsidR="005106D0" w:rsidRPr="005106D0" w:rsidRDefault="005106D0" w:rsidP="005106D0">
      <w:pPr>
        <w:ind w:left="708"/>
        <w:jc w:val="both"/>
      </w:pPr>
      <w:r w:rsidRPr="005106D0">
        <w:t>Примерный план анализа эпизода эпического произведения</w:t>
      </w:r>
    </w:p>
    <w:p w:rsidR="005106D0" w:rsidRPr="005106D0" w:rsidRDefault="005106D0" w:rsidP="005106D0">
      <w:pPr>
        <w:ind w:left="708"/>
        <w:jc w:val="both"/>
      </w:pPr>
    </w:p>
    <w:p w:rsidR="005106D0" w:rsidRPr="005106D0" w:rsidRDefault="005106D0" w:rsidP="005106D0">
      <w:pPr>
        <w:ind w:firstLine="708"/>
        <w:jc w:val="both"/>
      </w:pPr>
      <w:r w:rsidRPr="005106D0">
        <w:rPr>
          <w:b/>
        </w:rPr>
        <w:t>1.</w:t>
      </w:r>
      <w:r w:rsidRPr="005106D0">
        <w:t xml:space="preserve"> Варианты вступления: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а)</w:t>
      </w:r>
      <w:r w:rsidRPr="005106D0">
        <w:t xml:space="preserve"> общая характеристика произведения, его сюжета, композиции, конфликта, авторского замысла и т. д.;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б)</w:t>
      </w:r>
      <w:r w:rsidRPr="005106D0">
        <w:t xml:space="preserve"> рассуждение о целом и части, о том, как по отдельному фрагменту можно составить некое представление о художественном мире писателя, его стиле, нравственной и эстетической позиции;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в)</w:t>
      </w:r>
      <w:r w:rsidRPr="005106D0">
        <w:t xml:space="preserve">  восприятие произведения читателем (избирательность, мозаичность картины, выбор читателем понравившихся эпизодов и пропуск отдельных фрагментов, которые показались в процессе чтения не столь существенными, интересными).</w:t>
      </w:r>
    </w:p>
    <w:p w:rsidR="005106D0" w:rsidRPr="005106D0" w:rsidRDefault="005106D0" w:rsidP="005106D0">
      <w:pPr>
        <w:ind w:firstLine="708"/>
        <w:jc w:val="both"/>
      </w:pPr>
      <w:r w:rsidRPr="005106D0">
        <w:rPr>
          <w:b/>
        </w:rPr>
        <w:t xml:space="preserve">2. </w:t>
      </w:r>
      <w:r w:rsidRPr="005106D0">
        <w:t>Вопросы, на которых следует остановиться при анализе эпизода: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а)</w:t>
      </w:r>
      <w:r w:rsidRPr="005106D0">
        <w:t xml:space="preserve"> Что предшествовало в произведении этому эпизоду, описанию, диалогу? Как мы были подготовлены автором к восприятию этого эпизода?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б)</w:t>
      </w:r>
      <w:r w:rsidRPr="005106D0">
        <w:t xml:space="preserve"> Какой момент в развитии сюжета произведения связан с данным эпизодом (экспозиция, завязка, развитие действия, кульминация, развязка)? Опишите обстановку, психологическое состояние героев.</w:t>
      </w:r>
    </w:p>
    <w:p w:rsidR="005106D0" w:rsidRPr="005106D0" w:rsidRDefault="005106D0" w:rsidP="005106D0">
      <w:pPr>
        <w:jc w:val="both"/>
      </w:pPr>
      <w:r w:rsidRPr="005106D0">
        <w:rPr>
          <w:b/>
        </w:rPr>
        <w:lastRenderedPageBreak/>
        <w:t>в)</w:t>
      </w:r>
      <w:r w:rsidRPr="005106D0">
        <w:t xml:space="preserve"> Определите основное содержание данного эпизода, его связь с авторским замыслом, место в структуре художественного произведения.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г)</w:t>
      </w:r>
      <w:r w:rsidRPr="005106D0">
        <w:t xml:space="preserve"> В чем своеобразие художественной формы данного фрагмента? Что перед нами: пейзажная зарисовка, описание интерьера, диалог, монолог или внутренний монолог героя, фрагмент письма или дневника, авторское размышление иди комментарий? Чья точка зрения (идеологическая, психологическая, пространственно-временная, фразеологическая) преобладает в эпизоде? Что можно сказать о характере повествования, способах реализации авторского замысла? Какие художественные приемы используются в данном отрывке? Обратите внимание на особенности поэтического языка (лексики, синтаксиса).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д)</w:t>
      </w:r>
      <w:r w:rsidRPr="005106D0">
        <w:t xml:space="preserve"> Как готовит нас этот эпизод к последующему ходу событий в произведении? </w:t>
      </w:r>
    </w:p>
    <w:p w:rsidR="005106D0" w:rsidRPr="005106D0" w:rsidRDefault="005106D0" w:rsidP="005106D0">
      <w:pPr>
        <w:ind w:firstLine="708"/>
        <w:jc w:val="both"/>
      </w:pPr>
      <w:r w:rsidRPr="005106D0">
        <w:rPr>
          <w:b/>
        </w:rPr>
        <w:t>3.</w:t>
      </w:r>
      <w:r w:rsidRPr="005106D0">
        <w:t xml:space="preserve"> Варианты заключения: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а)</w:t>
      </w:r>
      <w:r w:rsidRPr="005106D0">
        <w:t xml:space="preserve"> роль данного эпизода в произведения;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б)</w:t>
      </w:r>
      <w:r w:rsidRPr="005106D0">
        <w:t xml:space="preserve"> характерные черты художественного мира, нравственной и эстетической позиции писателя, проявившиеся в этом фрагменте;</w:t>
      </w:r>
    </w:p>
    <w:p w:rsidR="005106D0" w:rsidRPr="005106D0" w:rsidRDefault="005106D0" w:rsidP="005106D0">
      <w:pPr>
        <w:jc w:val="both"/>
      </w:pPr>
      <w:r w:rsidRPr="005106D0">
        <w:rPr>
          <w:b/>
        </w:rPr>
        <w:t>в)</w:t>
      </w:r>
      <w:r w:rsidRPr="005106D0">
        <w:t xml:space="preserve"> ваше восприятие эпизода в контексте всего произведения.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ind w:firstLine="708"/>
        <w:jc w:val="both"/>
        <w:rPr>
          <w:b/>
          <w:i/>
        </w:rPr>
      </w:pPr>
      <w:r w:rsidRPr="005106D0">
        <w:rPr>
          <w:b/>
          <w:i/>
        </w:rPr>
        <w:t>Вопросы для беседы:</w:t>
      </w:r>
    </w:p>
    <w:p w:rsidR="005106D0" w:rsidRPr="005106D0" w:rsidRDefault="005106D0" w:rsidP="005106D0">
      <w:pPr>
        <w:ind w:firstLine="708"/>
        <w:jc w:val="both"/>
        <w:rPr>
          <w:b/>
          <w:i/>
        </w:rPr>
      </w:pPr>
    </w:p>
    <w:p w:rsidR="005106D0" w:rsidRPr="005106D0" w:rsidRDefault="005106D0" w:rsidP="005106D0">
      <w:pPr>
        <w:ind w:firstLine="708"/>
        <w:jc w:val="both"/>
      </w:pPr>
      <w:r w:rsidRPr="005106D0">
        <w:t>1. Проследите один день из жизни Николеньки Иртеньева в повести Л.Н. Толстого «Детство. Как меняется поведение мальчика? Кто оказывает влияние на формирование его характера? Какое место занимает пора детсва в жизни человека, по мысли Л.Н. Толстого?</w:t>
      </w:r>
    </w:p>
    <w:p w:rsidR="005106D0" w:rsidRPr="005106D0" w:rsidRDefault="005106D0" w:rsidP="005106D0">
      <w:pPr>
        <w:ind w:firstLine="708"/>
        <w:jc w:val="both"/>
      </w:pPr>
      <w:r w:rsidRPr="005106D0">
        <w:t>2. Сравните поведение мальчиков в сцене охоты в повестях Л.Н. Толстого «Детство» и С.Т. Аксакова «Детские годы Багрова-внука». Что роднит Николеньку и Сережу?</w:t>
      </w:r>
    </w:p>
    <w:p w:rsidR="005106D0" w:rsidRPr="005106D0" w:rsidRDefault="005106D0" w:rsidP="005106D0">
      <w:pPr>
        <w:ind w:firstLine="708"/>
        <w:jc w:val="both"/>
      </w:pPr>
      <w:r w:rsidRPr="005106D0">
        <w:t xml:space="preserve">3. На какие традиции своих предшественников опирался Н.Г. Гарин-Михайловский  в жанре автобиографической повести? Что для него важнее: события эпохи или их преломление в душе растущего человека? Как сцена спасения Жучки характеризует Тему в детстве?  </w:t>
      </w:r>
    </w:p>
    <w:p w:rsidR="005106D0" w:rsidRPr="005106D0" w:rsidRDefault="005106D0" w:rsidP="005106D0">
      <w:pPr>
        <w:ind w:firstLine="708"/>
        <w:jc w:val="both"/>
      </w:pPr>
      <w:r w:rsidRPr="005106D0">
        <w:t>4. Какой показана гимназия ее влияние на ребенка в произведениях русских писателей?</w:t>
      </w:r>
    </w:p>
    <w:p w:rsidR="005106D0" w:rsidRPr="005106D0" w:rsidRDefault="005106D0" w:rsidP="005106D0">
      <w:pPr>
        <w:ind w:firstLine="708"/>
        <w:jc w:val="both"/>
      </w:pPr>
      <w:r w:rsidRPr="005106D0">
        <w:t>5. Каковы взаимоотношения в семьях Иртеньевых (Л.Н. Толстой «Детство»),, Багровых (С.Т. Аксаков. «Детские годы Багрова-внука»), Карташевых (Н.Г. Гарин-Михайловский «Детство Темы»)? Каково восприятие взрослых ребенком?</w:t>
      </w: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both"/>
      </w:pPr>
    </w:p>
    <w:p w:rsidR="005106D0" w:rsidRPr="005106D0" w:rsidRDefault="005106D0" w:rsidP="005106D0">
      <w:pPr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ind w:left="720"/>
        <w:contextualSpacing/>
        <w:jc w:val="both"/>
      </w:pP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 xml:space="preserve">Аксаков С. Т. Детские годы Багрова-внука. - М.: Дет. лит., 1986. </w:t>
      </w:r>
    </w:p>
    <w:p w:rsidR="005106D0" w:rsidRPr="005106D0" w:rsidRDefault="005106D0" w:rsidP="005106D0">
      <w:pPr>
        <w:numPr>
          <w:ilvl w:val="0"/>
          <w:numId w:val="12"/>
        </w:numPr>
        <w:jc w:val="both"/>
      </w:pPr>
      <w:r w:rsidRPr="005106D0">
        <w:t>Арзамасцева И.Н., Николаева С.А. Детская литература.  М.: Академия, 2002. 472 с.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 xml:space="preserve">Бегак Б. А. Классики в Стране Детства: Очерки. - М.: Дет. лит., 1983. </w:t>
      </w:r>
    </w:p>
    <w:p w:rsidR="005106D0" w:rsidRPr="005106D0" w:rsidRDefault="005106D0" w:rsidP="005106D0">
      <w:pPr>
        <w:numPr>
          <w:ilvl w:val="0"/>
          <w:numId w:val="12"/>
        </w:numPr>
        <w:jc w:val="both"/>
      </w:pPr>
      <w:r w:rsidRPr="005106D0">
        <w:t xml:space="preserve">Богданов В. А. Становление человека // Аксаков С. Т. Детские годы Багрова-внука. –  М.: Дет. лит., 1986. </w:t>
      </w:r>
    </w:p>
    <w:p w:rsidR="005106D0" w:rsidRPr="005106D0" w:rsidRDefault="005106D0" w:rsidP="005106D0">
      <w:pPr>
        <w:numPr>
          <w:ilvl w:val="0"/>
          <w:numId w:val="12"/>
        </w:numPr>
        <w:jc w:val="both"/>
      </w:pPr>
      <w:r w:rsidRPr="005106D0">
        <w:t>Введение в литературоведение / Под ред. Л.В. Чернец. – М., 2004.</w:t>
      </w:r>
    </w:p>
    <w:p w:rsidR="005106D0" w:rsidRPr="005106D0" w:rsidRDefault="005106D0" w:rsidP="005106D0">
      <w:pPr>
        <w:numPr>
          <w:ilvl w:val="0"/>
          <w:numId w:val="12"/>
        </w:numPr>
        <w:tabs>
          <w:tab w:val="left" w:pos="0"/>
          <w:tab w:val="left" w:pos="360"/>
        </w:tabs>
        <w:contextualSpacing/>
        <w:jc w:val="both"/>
      </w:pPr>
      <w:r w:rsidRPr="005106D0">
        <w:t>Детская литература: Учебник / Е.Е. Зубарева, В.К. Сигов, В.А. Скрипкина и др.; Под ред. Е.Е. Зубаревой. М.: Высш. шк., 2004. 551 с.</w:t>
      </w:r>
    </w:p>
    <w:p w:rsidR="005106D0" w:rsidRPr="005106D0" w:rsidRDefault="005106D0" w:rsidP="005106D0">
      <w:pPr>
        <w:numPr>
          <w:ilvl w:val="0"/>
          <w:numId w:val="12"/>
        </w:numPr>
        <w:tabs>
          <w:tab w:val="left" w:pos="0"/>
          <w:tab w:val="left" w:pos="360"/>
        </w:tabs>
        <w:contextualSpacing/>
        <w:jc w:val="both"/>
      </w:pPr>
      <w:r w:rsidRPr="005106D0">
        <w:t xml:space="preserve">Детская литература: Хрестоматия. / Сост. Я.А. Чернявская, Г.В. Регушевская. М.: Просвещение, 1987.  447 с. 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  <w:rPr>
          <w:bCs/>
          <w:lang w:eastAsia="en-US"/>
        </w:rPr>
      </w:pPr>
      <w:r w:rsidRPr="005106D0">
        <w:t xml:space="preserve">Коровина В. Я. Литература. 7 класс. Методические советы. – М.: Просвещение. – 153 с. // [Электронный ресурс] </w:t>
      </w:r>
      <w:r w:rsidRPr="005106D0">
        <w:rPr>
          <w:lang w:val="en-US"/>
        </w:rPr>
        <w:t>URL</w:t>
      </w:r>
      <w:r w:rsidRPr="005106D0">
        <w:t xml:space="preserve">: </w:t>
      </w:r>
      <w:hyperlink r:id="rId10" w:history="1">
        <w:r w:rsidRPr="005106D0">
          <w:t>http://sputnik.master-</w:t>
        </w:r>
        <w:r w:rsidRPr="005106D0">
          <w:lastRenderedPageBreak/>
          <w:t>telecom.ru/Seans/Methodical.teaching.mat/korovina7/index-1.htm</w:t>
        </w:r>
      </w:hyperlink>
      <w:r w:rsidRPr="005106D0">
        <w:t xml:space="preserve"> (дата обращения: 05.05. 2011)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 xml:space="preserve">Минералова И.Г. Историография души в детской литературе. Художественная автобиография о детстве // И.Г. Минералова. Детская литература: учеб пособие для студ. высш. учеб. заведений. М.: ВЛАДОС, 2005.  175 с. </w:t>
      </w:r>
    </w:p>
    <w:p w:rsidR="005106D0" w:rsidRPr="005106D0" w:rsidRDefault="005106D0" w:rsidP="005106D0">
      <w:pPr>
        <w:numPr>
          <w:ilvl w:val="0"/>
          <w:numId w:val="12"/>
        </w:numPr>
        <w:tabs>
          <w:tab w:val="left" w:pos="0"/>
          <w:tab w:val="left" w:pos="360"/>
        </w:tabs>
        <w:contextualSpacing/>
      </w:pPr>
      <w:r w:rsidRPr="005106D0">
        <w:t>Русские детские писатели ХХ века. Библиографический словарь / Под ред. А.В. Терновского.  М., 1997.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 xml:space="preserve">Смирнова В. В. О детях и для детей. - М., 1967. 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>Чернышевский Н. Г. Детство и отрочество. Сочинения графа Л. Н. Толстого// Толстой Л. Н. Детство. Отрочество. Юность. - М.: Дет. лит, 1989.</w:t>
      </w:r>
    </w:p>
    <w:p w:rsidR="005106D0" w:rsidRPr="005106D0" w:rsidRDefault="005106D0" w:rsidP="005106D0">
      <w:pPr>
        <w:numPr>
          <w:ilvl w:val="0"/>
          <w:numId w:val="12"/>
        </w:numPr>
        <w:contextualSpacing/>
        <w:jc w:val="both"/>
      </w:pPr>
      <w:r w:rsidRPr="005106D0">
        <w:t>Успенский Б.А.  Поэтика композиций. – М., 2000.</w:t>
      </w:r>
    </w:p>
    <w:p w:rsidR="005106D0" w:rsidRPr="005106D0" w:rsidRDefault="005106D0" w:rsidP="005106D0">
      <w:pPr>
        <w:numPr>
          <w:ilvl w:val="0"/>
          <w:numId w:val="12"/>
        </w:numPr>
        <w:jc w:val="both"/>
      </w:pPr>
      <w:r w:rsidRPr="005106D0">
        <w:t>Хализев В.Е.  Теория литературы. – М., 1999.</w:t>
      </w:r>
    </w:p>
    <w:p w:rsidR="005106D0" w:rsidRPr="005106D0" w:rsidRDefault="005106D0" w:rsidP="005106D0">
      <w:pPr>
        <w:ind w:left="720"/>
        <w:contextualSpacing/>
        <w:jc w:val="both"/>
      </w:pPr>
    </w:p>
    <w:p w:rsidR="005106D0" w:rsidRPr="005106D0" w:rsidRDefault="005106D0" w:rsidP="005106D0">
      <w:pPr>
        <w:ind w:left="720"/>
        <w:contextualSpacing/>
        <w:jc w:val="both"/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5106D0">
        <w:rPr>
          <w:b/>
        </w:rPr>
        <w:t>Практическое занятии № 8.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5106D0">
        <w:rPr>
          <w:b/>
        </w:rPr>
        <w:t>Тема: Учебная книга для детей и юношества. Проблема соотношения дидактического и художественного в детской литературе.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106D0">
        <w:rPr>
          <w:b/>
        </w:rPr>
        <w:t xml:space="preserve">Цель: </w:t>
      </w:r>
      <w:r w:rsidRPr="005106D0">
        <w:t>проследить соотношение дидактического и художественного в детской литературе, определить роль учебной книги в детском и юношеском чтении, актуальность идей и книг Х</w:t>
      </w:r>
      <w:r w:rsidRPr="005106D0">
        <w:rPr>
          <w:lang w:val="en-US"/>
        </w:rPr>
        <w:t>I</w:t>
      </w:r>
      <w:r w:rsidRPr="005106D0">
        <w:t>Х – ХХ веков в наше время.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06D0">
        <w:rPr>
          <w:b/>
        </w:rPr>
        <w:t>Вопросы для подготовки:</w:t>
      </w:r>
    </w:p>
    <w:p w:rsidR="005106D0" w:rsidRPr="005106D0" w:rsidRDefault="005106D0" w:rsidP="005106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5106D0">
        <w:t xml:space="preserve">Учебная и художественная литература для детей: педагогические искания первой половины </w:t>
      </w:r>
      <w:r w:rsidRPr="005106D0">
        <w:rPr>
          <w:lang w:val="en-US"/>
        </w:rPr>
        <w:t>XIX</w:t>
      </w:r>
      <w:r w:rsidRPr="005106D0">
        <w:t xml:space="preserve"> века. </w:t>
      </w:r>
    </w:p>
    <w:p w:rsidR="005106D0" w:rsidRPr="005106D0" w:rsidRDefault="005106D0" w:rsidP="005106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5106D0">
        <w:t xml:space="preserve">Учебная книга второй половины </w:t>
      </w:r>
      <w:r w:rsidRPr="005106D0">
        <w:rPr>
          <w:lang w:val="en-US"/>
        </w:rPr>
        <w:t>XIX</w:t>
      </w:r>
      <w:r w:rsidRPr="005106D0">
        <w:t xml:space="preserve">  века в круге детского и юношеского чтения. </w:t>
      </w:r>
      <w:r w:rsidRPr="005106D0">
        <w:rPr>
          <w:i/>
        </w:rPr>
        <w:t xml:space="preserve"> </w:t>
      </w:r>
    </w:p>
    <w:p w:rsidR="005106D0" w:rsidRPr="005106D0" w:rsidRDefault="005106D0" w:rsidP="005106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5106D0">
        <w:t xml:space="preserve">Актуальность учебных книг К.Д. Ушинского и Л.Н. Толстого в </w:t>
      </w:r>
      <w:r w:rsidRPr="005106D0">
        <w:rPr>
          <w:lang w:val="en-US"/>
        </w:rPr>
        <w:t>XXI</w:t>
      </w:r>
      <w:r w:rsidRPr="005106D0">
        <w:t xml:space="preserve"> веке.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5106D0">
        <w:rPr>
          <w:b/>
        </w:rPr>
        <w:t>Методические рекомендации: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5106D0">
        <w:t xml:space="preserve">При подготовке </w:t>
      </w:r>
      <w:r w:rsidRPr="005106D0">
        <w:rPr>
          <w:i/>
        </w:rPr>
        <w:t>ответа на первый вопрос</w:t>
      </w:r>
      <w:r w:rsidRPr="005106D0">
        <w:t xml:space="preserve"> о педагогических исканиях первой половины </w:t>
      </w:r>
      <w:r w:rsidRPr="005106D0">
        <w:rPr>
          <w:lang w:val="en-US"/>
        </w:rPr>
        <w:t>XIX</w:t>
      </w:r>
      <w:r w:rsidRPr="005106D0">
        <w:t xml:space="preserve"> века можно остановиться на характеристике творчества и педагогических идея </w:t>
      </w:r>
      <w:r w:rsidRPr="005106D0">
        <w:rPr>
          <w:i/>
        </w:rPr>
        <w:t>В.Ф. Одоевского. Следует заострить внимание на следующем аспекте: о</w:t>
      </w:r>
      <w:r w:rsidRPr="005106D0">
        <w:t>тражение педагогических убеждений В.Ф. Одоевского в его художественных произведениях. «Пестрые сказки с красным словцом»,  «Городок в табакерке», Детские сказки дедушки Иринея», «Детские песни дедушки Иринея». Можно использовать собственные аналитические наблюдения над одним-двумя текстами в качестве примеров.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t xml:space="preserve">Говоря об учебной книге второй половины </w:t>
      </w:r>
      <w:r w:rsidRPr="005106D0">
        <w:rPr>
          <w:lang w:val="en-US"/>
        </w:rPr>
        <w:t>XIX</w:t>
      </w:r>
      <w:r w:rsidRPr="005106D0">
        <w:t xml:space="preserve">  века и ее месте в круге детского и юношеского чтения, следует руководствоваться следующим примерным планом: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106D0">
        <w:rPr>
          <w:i/>
        </w:rPr>
        <w:t>(Возможно разделение предварительное аудитории на две группы)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5106D0">
        <w:rPr>
          <w:i/>
          <w:u w:val="single"/>
        </w:rPr>
        <w:t>К. Д. Ушинский.</w:t>
      </w:r>
      <w:r w:rsidRPr="005106D0">
        <w:rPr>
          <w:u w:val="single"/>
        </w:rPr>
        <w:t xml:space="preserve"> </w:t>
      </w:r>
    </w:p>
    <w:p w:rsidR="005106D0" w:rsidRPr="005106D0" w:rsidRDefault="005106D0" w:rsidP="005106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 xml:space="preserve">Педагогические труды, основные взгляды на обучение и воспитание. </w:t>
      </w:r>
    </w:p>
    <w:p w:rsidR="005106D0" w:rsidRPr="005106D0" w:rsidRDefault="005106D0" w:rsidP="005106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 xml:space="preserve">Учебные книги К.Д. Ушинского: </w:t>
      </w:r>
      <w:r w:rsidRPr="005106D0">
        <w:rPr>
          <w:u w:val="single"/>
        </w:rPr>
        <w:t>«Детский мир и хрестоматия», «Родное слово»</w:t>
      </w:r>
      <w:r w:rsidRPr="005106D0">
        <w:t xml:space="preserve">: цели и задачи, структура, обзор текстов для чтения (отечественные и зарубежные авторы). </w:t>
      </w:r>
    </w:p>
    <w:p w:rsidR="005106D0" w:rsidRPr="005106D0" w:rsidRDefault="005106D0" w:rsidP="005106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Тематика авторских рассказов, роль фольклора, обработка народных сказок для детей. Анализ одного рассказа.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/>
          <w:u w:val="single"/>
        </w:rPr>
      </w:pPr>
      <w:r w:rsidRPr="005106D0">
        <w:rPr>
          <w:i/>
          <w:u w:val="single"/>
        </w:rPr>
        <w:t xml:space="preserve">Л.Н. Толстой. </w:t>
      </w:r>
    </w:p>
    <w:p w:rsidR="005106D0" w:rsidRPr="005106D0" w:rsidRDefault="005106D0" w:rsidP="005106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lastRenderedPageBreak/>
        <w:t xml:space="preserve">Произведения Л.Н. Толстого в детском чтении (краткий обзор). </w:t>
      </w:r>
    </w:p>
    <w:p w:rsidR="005106D0" w:rsidRPr="005106D0" w:rsidRDefault="005106D0" w:rsidP="005106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 xml:space="preserve">Педагогические воззрения Л.Н. Толстого. </w:t>
      </w:r>
      <w:r w:rsidRPr="005106D0">
        <w:rPr>
          <w:u w:val="single"/>
        </w:rPr>
        <w:t>«Азбука», «Новая азбука», «Русские книги для чтения».</w:t>
      </w:r>
      <w:r w:rsidRPr="005106D0">
        <w:t xml:space="preserve"> Цели и задачи, структура. </w:t>
      </w:r>
    </w:p>
    <w:p w:rsidR="005106D0" w:rsidRPr="005106D0" w:rsidRDefault="005106D0" w:rsidP="005106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106D0">
        <w:t>Вольные переложения и собственные произведения: особенности сюжета, языка, стиля.   Анализ одного из текстов для чтения.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left="1069"/>
        <w:jc w:val="both"/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106D0">
        <w:rPr>
          <w:i/>
        </w:rPr>
        <w:t>В завершении занятия</w:t>
      </w:r>
      <w:r w:rsidRPr="005106D0">
        <w:t xml:space="preserve"> рекомендуется выслушать ответы на вопрос об актуальности учебных книг К.Д. Ушинского и Л.Н. Толстого в </w:t>
      </w:r>
      <w:r w:rsidRPr="005106D0">
        <w:rPr>
          <w:lang w:val="en-US"/>
        </w:rPr>
        <w:t>XXI</w:t>
      </w:r>
      <w:r w:rsidRPr="005106D0">
        <w:t xml:space="preserve"> веке. Студентом необходимо вспомнить, какими изданиями представлена современная учебная детская книга. («Родничок», «Живое слово» и др.) Возможно предварительно дать задание сделать такого обзор одному-двум студентам.  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b/>
        </w:rPr>
      </w:pPr>
      <w:r w:rsidRPr="005106D0">
        <w:rPr>
          <w:b/>
        </w:rPr>
        <w:t>Список рекомендуемой литературы:</w:t>
      </w:r>
    </w:p>
    <w:p w:rsidR="005106D0" w:rsidRPr="005106D0" w:rsidRDefault="005106D0" w:rsidP="005106D0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both"/>
      </w:pPr>
    </w:p>
    <w:p w:rsidR="005106D0" w:rsidRPr="005106D0" w:rsidRDefault="005106D0" w:rsidP="005106D0">
      <w:pPr>
        <w:numPr>
          <w:ilvl w:val="0"/>
          <w:numId w:val="11"/>
        </w:numPr>
        <w:jc w:val="both"/>
      </w:pPr>
      <w:r w:rsidRPr="005106D0">
        <w:t>Арзамасцева И.Н., Николаева С.А. Детская литература.  М.: Академия, 2002. 472 с.</w:t>
      </w:r>
    </w:p>
    <w:p w:rsidR="005106D0" w:rsidRPr="005106D0" w:rsidRDefault="005106D0" w:rsidP="005106D0">
      <w:pPr>
        <w:numPr>
          <w:ilvl w:val="0"/>
          <w:numId w:val="11"/>
        </w:numPr>
        <w:jc w:val="both"/>
      </w:pPr>
      <w:r w:rsidRPr="005106D0">
        <w:t xml:space="preserve">Детская литература: Учебник / Е.Е. Зубарева, В.К. Сигов, В.А. Скрипкина и др.; </w:t>
      </w:r>
      <w:r w:rsidRPr="005106D0">
        <w:rPr>
          <w:sz w:val="28"/>
          <w:szCs w:val="20"/>
        </w:rPr>
        <w:t xml:space="preserve">Под ред. Е.Е. Зубаревой. М.: Высш. шк., 2004. 551 с. 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  <w:jc w:val="both"/>
      </w:pPr>
      <w:r w:rsidRPr="005106D0">
        <w:t xml:space="preserve">Детская литература: Хрестоматия. / Сост. Я.А. Чернявская, Г.В. Регушевская. М.: Просвещение, 1987.  447 с. 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 xml:space="preserve">Климанова Л.Ф. Учебник Азбука 1 класс. Учебник в 2-х ч. Часть 1. (УМК Перспектива). М.: Просвещение. 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>Минералова И.Г. Практикум по детской литературе.  М.: ВАДОС, 2001.  256 с.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>Минералова И.Г. Учебная книга для детей и юношества. // И.Г. Минералова. Детская литература: Учеб. Пособие для студ. высш. учеб. заведений. М.: ВЛАДОС, 2005.  175 с.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>Рик Т.Г. Доброе утро, Имя Прилагательное! М. 2006 г.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>Рик Т.Г.Сказки и пьесы для семьи и детского сада. М: 2006 г.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 xml:space="preserve">Туринов В. И. «Родничок. Книга для внеклассного чтения. 5 класс. </w:t>
      </w:r>
    </w:p>
    <w:p w:rsidR="005106D0" w:rsidRPr="005106D0" w:rsidRDefault="005106D0" w:rsidP="005106D0">
      <w:pPr>
        <w:numPr>
          <w:ilvl w:val="0"/>
          <w:numId w:val="11"/>
        </w:numPr>
        <w:tabs>
          <w:tab w:val="left" w:pos="0"/>
          <w:tab w:val="left" w:pos="360"/>
        </w:tabs>
        <w:contextualSpacing/>
      </w:pPr>
      <w:r w:rsidRPr="005106D0">
        <w:t>Энциклопедический словарь Ф.А. Брокгауза и И.А. Ефрона. — С.-Пб.: Брокгауз-Ефрон. 1890—1907.</w:t>
      </w: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D8369C" w:rsidRDefault="00D8369C"/>
    <w:sectPr w:rsidR="00D8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C7"/>
    <w:multiLevelType w:val="hybridMultilevel"/>
    <w:tmpl w:val="CEDA1102"/>
    <w:lvl w:ilvl="0" w:tplc="8CD4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A0C53"/>
    <w:multiLevelType w:val="hybridMultilevel"/>
    <w:tmpl w:val="CD6C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A2B"/>
    <w:multiLevelType w:val="hybridMultilevel"/>
    <w:tmpl w:val="215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33F8D"/>
    <w:multiLevelType w:val="hybridMultilevel"/>
    <w:tmpl w:val="80663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421E20"/>
    <w:multiLevelType w:val="hybridMultilevel"/>
    <w:tmpl w:val="88C8C12C"/>
    <w:lvl w:ilvl="0" w:tplc="B43E3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391E"/>
    <w:multiLevelType w:val="hybridMultilevel"/>
    <w:tmpl w:val="F730B8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FB3C0E"/>
    <w:multiLevelType w:val="hybridMultilevel"/>
    <w:tmpl w:val="43B6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E1795"/>
    <w:multiLevelType w:val="hybridMultilevel"/>
    <w:tmpl w:val="B2447D5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946431C"/>
    <w:multiLevelType w:val="hybridMultilevel"/>
    <w:tmpl w:val="74F092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F1615"/>
    <w:multiLevelType w:val="hybridMultilevel"/>
    <w:tmpl w:val="9FC490C4"/>
    <w:lvl w:ilvl="0" w:tplc="9B8A968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6918EE"/>
    <w:multiLevelType w:val="hybridMultilevel"/>
    <w:tmpl w:val="1592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4193F"/>
    <w:multiLevelType w:val="hybridMultilevel"/>
    <w:tmpl w:val="8736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C29E7"/>
    <w:multiLevelType w:val="hybridMultilevel"/>
    <w:tmpl w:val="F830FB32"/>
    <w:lvl w:ilvl="0" w:tplc="C9926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275DBF"/>
    <w:multiLevelType w:val="hybridMultilevel"/>
    <w:tmpl w:val="79AE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9"/>
    <w:rsid w:val="002036FE"/>
    <w:rsid w:val="003D0F69"/>
    <w:rsid w:val="005106D0"/>
    <w:rsid w:val="005F0E7A"/>
    <w:rsid w:val="00B0573C"/>
    <w:rsid w:val="00D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astrolog.ru/articles/myths/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ru/MIFS/greece.t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relia.ru/book.shtml?id=37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utnik.master-telecom.ru/Seans/Methodical.teaching.mat/korovina7/index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dsbay.ru/slav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2</cp:revision>
  <dcterms:created xsi:type="dcterms:W3CDTF">2012-02-02T09:25:00Z</dcterms:created>
  <dcterms:modified xsi:type="dcterms:W3CDTF">2012-02-02T09:25:00Z</dcterms:modified>
</cp:coreProperties>
</file>